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128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w:t>
      </w:r>
      <w:r>
        <w:rPr>
          <w:rFonts w:hint="eastAsia" w:ascii="宋体" w:hAnsi="宋体" w:eastAsia="宋体" w:cs="宋体"/>
          <w:b/>
          <w:color w:val="000000"/>
          <w:sz w:val="32"/>
        </w:rPr>
        <w:t xml:space="preserve">扬州市电化教育馆扬州市招生信息管理系</w:t>
      </w:r>
      <w:r>
        <w:rPr>
          <w:rFonts w:hint="eastAsia" w:ascii="宋体" w:hAnsi="宋体" w:cs="宋体"/>
          <w:b/>
          <w:color w:val="000000"/>
          <w:sz w:val="32"/>
          <w:lang w:val="en-US" w:eastAsia="zh-CN"/>
        </w:rPr>
        <w:tab/>
      </w:r>
      <w:r>
        <w:rPr>
          <w:rFonts w:hint="eastAsia" w:ascii="宋体" w:hAnsi="宋体" w:cs="宋体"/>
          <w:b/>
          <w:color w:val="000000"/>
          <w:sz w:val="32"/>
          <w:lang w:val="en-US" w:eastAsia="zh-CN"/>
        </w:rPr>
        <w:tab/>
      </w:r>
      <w:r>
        <w:rPr>
          <w:rFonts w:hint="eastAsia" w:ascii="宋体" w:hAnsi="宋体" w:cs="宋体"/>
          <w:b/>
          <w:color w:val="000000"/>
          <w:sz w:val="32"/>
          <w:lang w:val="en-US" w:eastAsia="zh-CN"/>
        </w:rPr>
        <w:tab/>
      </w:r>
      <w:r>
        <w:rPr>
          <w:rFonts w:hint="eastAsia" w:ascii="宋体" w:hAnsi="宋体" w:cs="宋体"/>
          <w:b/>
          <w:color w:val="000000"/>
          <w:sz w:val="32"/>
          <w:lang w:val="en-US" w:eastAsia="zh-CN"/>
        </w:rPr>
        <w:tab/>
      </w:r>
      <w:r>
        <w:rPr>
          <w:rFonts w:hint="eastAsia" w:ascii="宋体" w:hAnsi="宋体" w:cs="宋体"/>
          <w:b/>
          <w:color w:val="000000"/>
          <w:sz w:val="32"/>
          <w:lang w:val="en-US" w:eastAsia="zh-CN"/>
        </w:rPr>
        <w:tab/>
      </w:r>
      <w:r>
        <w:rPr>
          <w:rFonts w:hint="eastAsia" w:ascii="宋体" w:hAnsi="宋体" w:cs="宋体"/>
          <w:b/>
          <w:color w:val="000000"/>
          <w:sz w:val="32"/>
          <w:lang w:val="en-US" w:eastAsia="zh-CN"/>
        </w:rPr>
        <w:tab/>
      </w:r>
      <w:r>
        <w:rPr>
          <w:rFonts w:hint="eastAsia" w:ascii="宋体" w:hAnsi="宋体" w:cs="宋体"/>
          <w:b/>
          <w:color w:val="000000"/>
          <w:sz w:val="32"/>
          <w:lang w:val="en-US" w:eastAsia="zh-CN"/>
        </w:rPr>
        <w:tab/>
      </w:r>
      <w:r>
        <w:rPr>
          <w:rFonts w:hint="eastAsia" w:ascii="宋体" w:hAnsi="宋体" w:cs="宋体"/>
          <w:b/>
          <w:color w:val="000000"/>
          <w:sz w:val="32"/>
          <w:lang w:val="en-US" w:eastAsia="zh-CN"/>
        </w:rPr>
        <w:tab/>
      </w:r>
      <w:r>
        <w:rPr>
          <w:rFonts w:hint="eastAsia" w:ascii="宋体" w:hAnsi="宋体" w:eastAsia="宋体" w:cs="宋体"/>
          <w:b/>
          <w:color w:val="000000"/>
          <w:sz w:val="32"/>
        </w:rPr>
        <w:t xml:space="preserve">统重构项目</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w:t>
      </w:r>
      <w:r>
        <w:rPr>
          <w:rFonts w:hint="eastAsia" w:ascii="宋体" w:hAnsi="宋体" w:eastAsia="宋体" w:cs="宋体"/>
          <w:b/>
          <w:color w:val="000000"/>
          <w:sz w:val="32"/>
        </w:rPr>
        <w:t xml:space="preserve">JSZC-321000-JZCG-G2026-0058</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b/>
          <w:color w:val="000000"/>
          <w:sz w:val="30"/>
        </w:rPr>
        <w:t xml:space="preserve">   </w:t>
      </w:r>
      <w:r>
        <w:rPr>
          <w:rFonts w:ascii="Times New Roman" w:hAnsi="Times New Roman" w:eastAsia="Times New Roman" w:cs="Times New Roman"/>
          <w:color w:val="000000"/>
          <w:sz w:val="21"/>
        </w:rPr>
        <w:t xml:space="preserve">  </w:t>
      </w:r>
      <w:r>
        <w:rPr>
          <w:rFonts w:ascii="Times New Roman" w:hAnsi="Times New Roman" w:eastAsia="Times New Roman" w:cs="Times New Roman"/>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tabs>
          <w:tab w:val="left" w:pos="580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tab/>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single"/>
        </w:rPr>
        <w:t xml:space="preserve"> </w:t>
      </w:r>
      <w:r>
        <w:rPr>
          <w:rFonts w:hint="eastAsia" w:ascii="宋体" w:hAnsi="宋体" w:cs="宋体"/>
          <w:b/>
          <w:color w:val="000000"/>
          <w:sz w:val="32"/>
          <w:u w:val="single"/>
          <w:lang w:val="en-US" w:eastAsia="zh-CN"/>
        </w:rPr>
        <w:t xml:space="preserve">2026</w:t>
      </w:r>
      <w:r>
        <w:rPr>
          <w:rFonts w:ascii="宋体" w:hAnsi="宋体" w:eastAsia="宋体" w:cs="宋体"/>
          <w:b/>
          <w:color w:val="000000"/>
          <w:sz w:val="32"/>
          <w:u w:val="single"/>
        </w:rPr>
        <w:t xml:space="preserve"> </w:t>
      </w:r>
      <w:r>
        <w:rPr>
          <w:rFonts w:ascii="宋体" w:hAnsi="宋体" w:eastAsia="宋体" w:cs="宋体"/>
          <w:b/>
          <w:color w:val="000000"/>
          <w:sz w:val="32"/>
        </w:rPr>
        <w:t xml:space="preserve">年</w:t>
      </w:r>
      <w:r>
        <w:rPr>
          <w:rFonts w:ascii="宋体" w:hAnsi="宋体" w:eastAsia="宋体" w:cs="宋体"/>
          <w:b/>
          <w:color w:val="000000"/>
          <w:sz w:val="32"/>
          <w:u w:val="single"/>
        </w:rPr>
        <w:t xml:space="preserve"> </w:t>
      </w:r>
      <w:r>
        <w:rPr>
          <w:rFonts w:hint="eastAsia" w:ascii="宋体" w:hAnsi="宋体" w:cs="宋体"/>
          <w:b/>
          <w:color w:val="000000"/>
          <w:sz w:val="32"/>
          <w:u w:val="single"/>
          <w:lang w:val="en-US" w:eastAsia="zh-CN"/>
        </w:rPr>
        <w:t xml:space="preserve">6</w:t>
      </w:r>
      <w:r>
        <w:rPr>
          <w:rFonts w:ascii="宋体" w:hAnsi="宋体" w:eastAsia="宋体" w:cs="宋体"/>
          <w:b/>
          <w:color w:val="000000"/>
          <w:sz w:val="32"/>
          <w:u w:val="single"/>
        </w:rPr>
        <w:t xml:space="preserve"> </w:t>
      </w:r>
      <w:r>
        <w:rPr>
          <w:rFonts w:ascii="宋体" w:hAnsi="宋体" w:eastAsia="宋体" w:cs="宋体"/>
          <w:b/>
          <w:color w:val="000000"/>
          <w:sz w:val="32"/>
          <w:u w:val="single"/>
        </w:rPr>
        <w:t xml:space="preserve">月</w:t>
      </w:r>
      <w:r/>
      <w:r/>
    </w:p>
    <w:p>
      <w:pPr>
        <w:ind w:left="0" w:right="0" w:firstLine="0"/>
        <w:jc w:val="center"/>
        <w:spacing w:before="0" w:after="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even" r:id="rId12"/>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1"/>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w:t>
      </w:r>
      <w:r>
        <w:rPr>
          <w:rFonts w:hint="eastAsia" w:ascii="黑体" w:hAnsi="黑体" w:eastAsia="黑体" w:cs="黑体"/>
          <w:color w:val="000000"/>
          <w:sz w:val="36"/>
          <w:lang w:val="en-US" w:eastAsia="zh-CN"/>
        </w:rPr>
        <w:t xml:space="preserve">2</w:t>
      </w:r>
      <w:r/>
    </w:p>
    <w:p>
      <w:pPr>
        <w:numPr>
          <w:ilvl w:val="0"/>
          <w:numId w:val="1"/>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w:t>
      </w:r>
      <w:r>
        <w:rPr>
          <w:rFonts w:hint="eastAsia" w:ascii="黑体" w:hAnsi="黑体" w:eastAsia="黑体" w:cs="黑体"/>
          <w:color w:val="000000"/>
          <w:sz w:val="36"/>
          <w:lang w:val="en-US" w:eastAsia="zh-CN"/>
        </w:rPr>
        <w:t xml:space="preserve">5</w:t>
      </w:r>
      <w:r/>
    </w:p>
    <w:p>
      <w:pPr>
        <w:numPr>
          <w:ilvl w:val="0"/>
          <w:numId w:val="1"/>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w:t>
      </w:r>
      <w:r>
        <w:rPr>
          <w:rFonts w:hint="eastAsia" w:ascii="黑体" w:hAnsi="黑体" w:eastAsia="黑体" w:cs="黑体"/>
          <w:color w:val="000000"/>
          <w:sz w:val="36"/>
          <w:lang w:val="en-US" w:eastAsia="zh-CN"/>
        </w:rPr>
        <w:t xml:space="preserve">4</w:t>
      </w:r>
      <w:r/>
    </w:p>
    <w:p>
      <w:pPr>
        <w:numPr>
          <w:ilvl w:val="0"/>
          <w:numId w:val="1"/>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采购需求……………………………………1</w:t>
      </w:r>
      <w:r>
        <w:rPr>
          <w:rFonts w:hint="eastAsia" w:ascii="黑体" w:hAnsi="黑体" w:eastAsia="黑体" w:cs="黑体"/>
          <w:color w:val="000000"/>
          <w:sz w:val="36"/>
          <w:lang w:val="en-US" w:eastAsia="zh-CN"/>
        </w:rPr>
        <w:t xml:space="preserve">8</w:t>
      </w:r>
      <w:r/>
    </w:p>
    <w:p>
      <w:pPr>
        <w:numPr>
          <w:ilvl w:val="0"/>
          <w:numId w:val="1"/>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评标方法与评标标准………………………5</w:t>
      </w:r>
      <w:r>
        <w:rPr>
          <w:rFonts w:hint="eastAsia" w:ascii="黑体" w:hAnsi="黑体" w:eastAsia="黑体" w:cs="黑体"/>
          <w:color w:val="000000"/>
          <w:sz w:val="36"/>
          <w:lang w:val="en-US" w:eastAsia="zh-CN"/>
        </w:rPr>
        <w:t xml:space="preserve">7</w:t>
      </w:r>
      <w:r/>
    </w:p>
    <w:p>
      <w:pPr>
        <w:numPr>
          <w:ilvl w:val="0"/>
          <w:numId w:val="1"/>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w:t>
      </w:r>
      <w:r>
        <w:rPr>
          <w:rFonts w:hint="eastAsia" w:ascii="黑体" w:hAnsi="黑体" w:eastAsia="黑体" w:cs="黑体"/>
          <w:color w:val="000000"/>
          <w:sz w:val="36"/>
          <w:lang w:val="en-US" w:eastAsia="zh-CN"/>
        </w:rPr>
        <w:t xml:space="preserve">62</w:t>
      </w:r>
      <w:r/>
    </w:p>
    <w:p>
      <w:pPr>
        <w:ind w:left="0" w:right="0" w:firstLine="0"/>
        <w:jc w:val="both"/>
        <w:spacing w:before="210" w:after="57"/>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tabs>
          <w:tab w:val="center" w:pos="4476" w:leader="none"/>
        </w:tabs>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tab/>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804"/>
      </w:pPr>
      <w:r>
        <w:rPr>
          <w:rStyle w:val="805"/>
          <w:rFonts w:ascii="黑体" w:hAnsi="黑体" w:eastAsia="黑体" w:cs="黑体"/>
        </w:rPr>
        <w:t xml:space="preserve">第一章 投标邀请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w:t>
      </w:r>
      <w:r>
        <w:rPr>
          <w:rFonts w:hint="eastAsia" w:ascii="宋体" w:hAnsi="宋体" w:eastAsia="宋体" w:cs="宋体"/>
          <w:color w:val="000000"/>
          <w:sz w:val="24"/>
        </w:rPr>
        <w:t xml:space="preserve">扬州市电化教育馆</w:t>
      </w:r>
      <w:r>
        <w:rPr>
          <w:rFonts w:ascii="宋体" w:hAnsi="宋体" w:eastAsia="宋体" w:cs="宋体"/>
          <w:color w:val="000000"/>
          <w:sz w:val="24"/>
        </w:rPr>
        <w:t xml:space="preserve">]的委托，扬州市公共资源交易中心就[</w:t>
      </w:r>
      <w:r>
        <w:rPr>
          <w:rFonts w:hint="eastAsia" w:ascii="宋体" w:hAnsi="宋体" w:eastAsia="宋体" w:cs="宋体"/>
          <w:color w:val="000000"/>
          <w:sz w:val="24"/>
        </w:rPr>
        <w:t xml:space="preserve">扬州市电化教育馆扬州市招生信息管理系统重构项目</w:t>
      </w:r>
      <w:r>
        <w:rPr>
          <w:rFonts w:ascii="宋体" w:hAnsi="宋体" w:eastAsia="宋体" w:cs="宋体"/>
          <w:color w:val="000000"/>
          <w:sz w:val="24"/>
        </w:rPr>
        <w:t xml:space="preserve">](</w:t>
      </w:r>
      <w:r>
        <w:rPr>
          <w:rFonts w:hint="eastAsia" w:ascii="宋体" w:hAnsi="宋体" w:eastAsia="宋体" w:cs="宋体"/>
          <w:color w:val="000000"/>
          <w:sz w:val="24"/>
        </w:rPr>
        <w:t xml:space="preserve">JSZC-321000-JZCG-G2026-0058</w:t>
      </w:r>
      <w:r>
        <w:rPr>
          <w:rFonts w:ascii="宋体" w:hAnsi="宋体" w:eastAsia="宋体" w:cs="宋体"/>
          <w:color w:val="000000"/>
          <w:sz w:val="24"/>
        </w:rPr>
        <w:t xml:space="preserve">)项目进行公开招标采购，欢迎符合条件的供应商投标。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u w:val="single"/>
        </w:rPr>
        <w:t xml:space="preserve">（</w:t>
      </w:r>
      <w:r>
        <w:rPr>
          <w:rFonts w:hint="eastAsia" w:ascii="宋体" w:hAnsi="宋体" w:eastAsia="宋体" w:cs="宋体"/>
          <w:color w:val="000000"/>
          <w:sz w:val="24"/>
          <w:u w:val="single"/>
        </w:rPr>
        <w:t xml:space="preserve">扬州市电化教育馆扬州市招生信息管理系统重构项目</w:t>
      </w:r>
      <w:r>
        <w:rPr>
          <w:rFonts w:ascii="宋体" w:hAnsi="宋体" w:eastAsia="宋体" w:cs="宋体"/>
          <w:color w:val="000000"/>
          <w:sz w:val="24"/>
          <w:u w:val="single"/>
        </w:rPr>
        <w:t xml:space="preserve">）</w:t>
      </w:r>
      <w:r>
        <w:rPr>
          <w:rFonts w:ascii="宋体" w:hAnsi="宋体" w:eastAsia="宋体" w:cs="宋体"/>
          <w:color w:val="000000"/>
          <w:sz w:val="24"/>
        </w:rPr>
        <w:t xml:space="preserve">招标项目的潜在投标人可在</w:t>
      </w:r>
      <w:r>
        <w:rPr>
          <w:rFonts w:ascii="宋体" w:hAnsi="宋体" w:eastAsia="宋体" w:cs="宋体"/>
          <w:color w:val="000000"/>
          <w:sz w:val="24"/>
          <w:u w:val="single"/>
        </w:rPr>
        <w:t xml:space="preserve">“江苏政府采购网”“扬州市政府采购网”</w:t>
      </w:r>
      <w:r>
        <w:rPr>
          <w:rFonts w:ascii="宋体" w:hAnsi="宋体" w:eastAsia="宋体" w:cs="宋体"/>
          <w:color w:val="000000"/>
          <w:sz w:val="24"/>
        </w:rPr>
        <w:t xml:space="preserve">自行免费下载招标文件，并于</w:t>
      </w:r>
      <w:r>
        <w:rPr>
          <w:rFonts w:hint="eastAsia" w:ascii="宋体" w:hAnsi="宋体" w:cs="宋体"/>
          <w:color w:val="000000"/>
          <w:sz w:val="24"/>
          <w:lang w:val="en-US" w:eastAsia="zh-CN"/>
        </w:rPr>
        <w:t xml:space="preserve"> </w:t>
      </w:r>
      <w:r>
        <w:rPr>
          <w:rFonts w:ascii="宋体" w:hAnsi="宋体" w:eastAsia="宋体" w:cs="宋体"/>
          <w:color w:val="ff0000"/>
          <w:sz w:val="24"/>
          <w:u w:val="single"/>
        </w:rPr>
        <w:t xml:space="preserve"> </w:t>
      </w:r>
      <w:r>
        <w:rPr>
          <w:rFonts w:hint="eastAsia" w:ascii="宋体" w:hAnsi="宋体" w:cs="宋体"/>
          <w:color w:val="ff0000"/>
          <w:sz w:val="24"/>
          <w:u w:val="single"/>
          <w:lang w:val="en-US" w:eastAsia="zh-CN"/>
        </w:rPr>
        <w:t xml:space="preserve">2026</w:t>
      </w:r>
      <w:r>
        <w:rPr>
          <w:rFonts w:ascii="宋体" w:hAnsi="宋体" w:eastAsia="宋体" w:cs="宋体"/>
          <w:color w:val="ff0000"/>
          <w:sz w:val="24"/>
          <w:u w:val="single"/>
        </w:rPr>
        <w:t xml:space="preserve">年 7 月 22 日9点30分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w:t>
      </w:r>
      <w:r>
        <w:rPr>
          <w:rFonts w:hint="eastAsia" w:ascii="宋体" w:hAnsi="宋体" w:eastAsia="宋体" w:cs="宋体"/>
          <w:color w:val="000000"/>
          <w:sz w:val="24"/>
        </w:rPr>
        <w:t xml:space="preserve">JSZC-321000-JZCG-G2026-0058</w:t>
      </w:r>
      <w:r/>
    </w:p>
    <w:p>
      <w:pPr>
        <w:ind w:left="0" w:right="0" w:firstLine="480"/>
        <w:jc w:val="both"/>
        <w:spacing w:before="0" w:after="0" w:line="40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w:t>
      </w:r>
      <w:r>
        <w:rPr>
          <w:rFonts w:hint="eastAsia" w:ascii="宋体" w:hAnsi="宋体" w:eastAsia="宋体" w:cs="宋体"/>
          <w:color w:val="000000"/>
          <w:sz w:val="24"/>
        </w:rPr>
        <w:t xml:space="preserve">扬州市电化教育馆扬州市招生信息管理系统重构项目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8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36"/>
        <w:gridCol w:w="741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6" w:type="dxa"/>
            <w:vAlign w:val="top"/>
            <w:textDirection w:val="lrTb"/>
            <w:noWrap w:val="false"/>
          </w:tcPr>
          <w:p>
            <w:pPr>
              <w:ind w:left="0" w:right="0" w:firstLine="0"/>
              <w:jc w:val="center"/>
              <w:spacing w:before="0" w:after="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12" w:type="dxa"/>
            <w:vAlign w:val="top"/>
            <w:textDirection w:val="lrTb"/>
            <w:noWrap w:val="false"/>
          </w:tcPr>
          <w:p>
            <w:pPr>
              <w:ind w:left="0" w:right="0" w:firstLine="0"/>
              <w:jc w:val="center"/>
              <w:spacing w:before="0" w:after="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6" w:type="dxa"/>
            <w:vAlign w:val="top"/>
            <w:textDirection w:val="lrTb"/>
            <w:noWrap w:val="false"/>
          </w:tcPr>
          <w:p>
            <w:pPr>
              <w:ind w:left="0" w:right="0" w:firstLine="0"/>
              <w:jc w:val="center"/>
              <w:spacing w:before="0" w:after="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2" w:type="dxa"/>
            <w:vAlign w:val="top"/>
            <w:textDirection w:val="lrTb"/>
            <w:noWrap w:val="false"/>
          </w:tcPr>
          <w:p>
            <w:pPr>
              <w:ind w:left="0" w:right="0" w:firstLine="0"/>
              <w:jc w:val="center"/>
              <w:spacing w:before="0" w:after="0" w:line="400"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174.86 万元</w:t>
            </w:r>
            <w:r/>
          </w:p>
        </w:tc>
      </w:tr>
    </w:tbl>
    <w:p>
      <w:pPr>
        <w:ind w:left="0" w:right="0" w:firstLine="480"/>
        <w:jc w:val="both"/>
        <w:spacing w:before="0" w:after="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4.最高限价：</w:t>
      </w:r>
      <w:r/>
    </w:p>
    <w:tbl>
      <w:tblPr>
        <w:tblStyle w:val="8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6"/>
        <w:gridCol w:w="3382"/>
        <w:gridCol w:w="403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6" w:type="dxa"/>
            <w:vAlign w:val="top"/>
            <w:textDirection w:val="lrTb"/>
            <w:noWrap w:val="false"/>
          </w:tcPr>
          <w:p>
            <w:pPr>
              <w:ind w:left="0" w:right="0" w:firstLine="0"/>
              <w:jc w:val="center"/>
              <w:spacing w:before="0" w:after="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82" w:type="dxa"/>
            <w:vAlign w:val="top"/>
            <w:textDirection w:val="lrTb"/>
            <w:noWrap w:val="false"/>
          </w:tcPr>
          <w:p>
            <w:pPr>
              <w:ind w:left="0" w:right="0" w:firstLine="0"/>
              <w:jc w:val="center"/>
              <w:spacing w:before="0" w:after="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30" w:type="dxa"/>
            <w:vAlign w:val="top"/>
            <w:textDirection w:val="lrTb"/>
            <w:noWrap w:val="false"/>
          </w:tcPr>
          <w:p>
            <w:pPr>
              <w:ind w:left="0" w:right="0" w:firstLine="0"/>
              <w:jc w:val="center"/>
              <w:spacing w:before="0" w:after="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6" w:type="dxa"/>
            <w:vAlign w:val="top"/>
            <w:textDirection w:val="lrTb"/>
            <w:noWrap w:val="false"/>
          </w:tcPr>
          <w:p>
            <w:pPr>
              <w:ind w:left="0" w:right="0" w:firstLine="0"/>
              <w:jc w:val="center"/>
              <w:spacing w:before="0" w:after="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2" w:type="dxa"/>
            <w:vAlign w:val="top"/>
            <w:textDirection w:val="lrTb"/>
            <w:noWrap w:val="false"/>
          </w:tcPr>
          <w:p>
            <w:pPr>
              <w:ind w:left="0" w:right="0" w:firstLine="0"/>
              <w:jc w:val="center"/>
              <w:spacing w:before="0" w:after="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0" w:type="dxa"/>
            <w:vAlign w:val="top"/>
            <w:textDirection w:val="lrTb"/>
            <w:noWrap w:val="false"/>
          </w:tcPr>
          <w:p>
            <w:pPr>
              <w:ind w:left="0" w:right="0" w:firstLine="0"/>
              <w:jc w:val="center"/>
              <w:spacing w:before="0" w:after="0" w:line="400" w:lineRule="atLeast"/>
              <w:rPr>
                <w:sz w:val="24"/>
                <w:szCs w:val="24"/>
              </w:rPr>
              <w:pBdr>
                <w:top w:val="none" w:color="000000" w:sz="0" w:space="0"/>
                <w:left w:val="none" w:color="000000" w:sz="0" w:space="0"/>
                <w:bottom w:val="none" w:color="000000" w:sz="0" w:space="0"/>
                <w:right w:val="none" w:color="000000" w:sz="0" w:space="0"/>
              </w:pBdr>
            </w:pPr>
            <w:r>
              <w:rPr>
                <w:rFonts w:hint="eastAsia" w:eastAsia="方正仿宋_GBK"/>
                <w:sz w:val="24"/>
                <w:szCs w:val="24"/>
              </w:rPr>
              <w:t xml:space="preserve">166.86</w:t>
            </w:r>
            <w:r>
              <w:rPr>
                <w:rFonts w:hAnsi="宋体"/>
                <w:sz w:val="24"/>
                <w:szCs w:val="24"/>
                <w:shd w:val="clear" w:color="auto" w:fill="fafafa"/>
              </w:rPr>
              <w:t xml:space="preserve">万元</w:t>
            </w:r>
            <w:r/>
          </w:p>
        </w:tc>
      </w:tr>
    </w:tbl>
    <w:p>
      <w:pPr>
        <w:ind w:lef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5.采购需求（简介）：</w:t>
      </w:r>
      <w:r>
        <w:rPr>
          <w:rFonts w:hint="eastAsia" w:ascii="宋体" w:hAnsi="宋体" w:eastAsia="宋体" w:cs="宋体"/>
          <w:color w:val="000000"/>
          <w:sz w:val="24"/>
        </w:rPr>
        <w:t xml:space="preserve">本期项目是对现有义务教育招生管理系统进行系统性重构，通过技术架构升级、数据模型统一、安全体系强化及服务能力扩展，构建一个覆盖市、区县、校多级，整合智慧学堂等核心资源的新一代扬州市招生信息管理系统。</w:t>
      </w:r>
      <w:r>
        <w:rPr>
          <w:rFonts w:ascii="宋体" w:hAnsi="宋体" w:eastAsia="宋体" w:cs="宋体"/>
          <w:color w:val="000000"/>
          <w:sz w:val="24"/>
        </w:rPr>
        <w:t xml:space="preserve">（详细内容见本招标文件第四章）</w:t>
      </w:r>
      <w:r/>
    </w:p>
    <w:p>
      <w:pPr>
        <w:ind w:left="0" w:right="0" w:firstLine="480"/>
        <w:jc w:val="both"/>
        <w:spacing w:before="0" w:after="0" w:line="400" w:lineRule="atLeast"/>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6.合同履行期限：</w:t>
      </w:r>
      <w:r>
        <w:rPr>
          <w:rFonts w:hint="eastAsia" w:ascii="宋体" w:hAnsi="宋体" w:eastAsia="宋体" w:cs="宋体"/>
          <w:color w:val="000000"/>
          <w:sz w:val="24"/>
        </w:rPr>
        <w:t xml:space="preserve">自合同正式签署生效起5个月内完成项目建设，</w:t>
      </w:r>
      <w:r>
        <w:rPr>
          <w:rFonts w:hint="eastAsia" w:ascii="宋体" w:hAnsi="宋体" w:cs="宋体"/>
          <w:color w:val="000000"/>
          <w:sz w:val="24"/>
          <w:lang w:val="en-US" w:eastAsia="zh-CN"/>
        </w:rPr>
        <w:t xml:space="preserve">稳定</w:t>
      </w:r>
      <w:r>
        <w:rPr>
          <w:rFonts w:hint="eastAsia" w:ascii="宋体" w:hAnsi="宋体" w:eastAsia="宋体" w:cs="宋体"/>
          <w:color w:val="000000"/>
          <w:sz w:val="24"/>
        </w:rPr>
        <w:t xml:space="preserve">试运行满3个月后验收。</w:t>
      </w:r>
      <w:r>
        <w:rPr>
          <w:rFonts w:hint="eastAsia" w:ascii="宋体" w:hAnsi="宋体" w:cs="宋体"/>
          <w:color w:val="000000"/>
          <w:sz w:val="24"/>
          <w:lang w:val="en-US" w:eastAsia="zh-CN"/>
        </w:rPr>
        <w:t xml:space="preserve">具体安排如下：</w:t>
      </w:r>
      <w:r/>
    </w:p>
    <w:p>
      <w:pPr>
        <w:numPr>
          <w:ilvl w:val="0"/>
          <w:numId w:val="2"/>
        </w:numPr>
        <w:ind w:left="425" w:hanging="425"/>
        <w:jc w:val="left"/>
        <w:spacing w:line="360" w:lineRule="auto"/>
        <w:rPr>
          <w:rFonts w:hint="eastAsia" w:ascii="Times New Roman" w:hAnsi="Times New Roman" w:cs="Times New Roman"/>
          <w:color w:val="000000"/>
          <w:sz w:val="24"/>
          <w:szCs w:val="24"/>
          <w:lang w:val="en-US" w:eastAsia="zh-CN"/>
        </w:rPr>
      </w:pPr>
      <w:r>
        <w:rPr>
          <w:rFonts w:hint="eastAsia" w:ascii="Times New Roman" w:hAnsi="Times New Roman" w:cs="Times New Roman"/>
          <w:color w:val="000000"/>
          <w:sz w:val="24"/>
          <w:szCs w:val="24"/>
          <w:lang w:val="en-US" w:eastAsia="zh-CN"/>
        </w:rPr>
        <w:t xml:space="preserve">完成调研与需求分析（合同签订之日起1个月内）；</w:t>
      </w:r>
      <w:r/>
    </w:p>
    <w:p>
      <w:pPr>
        <w:numPr>
          <w:ilvl w:val="0"/>
          <w:numId w:val="2"/>
        </w:numPr>
        <w:ind w:left="425" w:hanging="425"/>
        <w:jc w:val="left"/>
        <w:spacing w:line="360" w:lineRule="auto"/>
        <w:rPr>
          <w:rFonts w:hint="eastAsia" w:ascii="Times New Roman" w:hAnsi="Times New Roman" w:cs="Times New Roman"/>
          <w:color w:val="000000"/>
          <w:sz w:val="24"/>
          <w:szCs w:val="24"/>
          <w:lang w:val="en-US" w:eastAsia="zh-CN"/>
        </w:rPr>
      </w:pPr>
      <w:r>
        <w:rPr>
          <w:rFonts w:hint="eastAsia" w:ascii="Times New Roman" w:hAnsi="Times New Roman" w:cs="Times New Roman"/>
          <w:color w:val="000000"/>
          <w:sz w:val="24"/>
          <w:szCs w:val="24"/>
          <w:lang w:val="en-US" w:eastAsia="zh-CN"/>
        </w:rPr>
        <w:t xml:space="preserve">完成系统重构设计（合同签订之日起2个月内）；</w:t>
      </w:r>
      <w:r/>
    </w:p>
    <w:p>
      <w:pPr>
        <w:numPr>
          <w:ilvl w:val="0"/>
          <w:numId w:val="2"/>
        </w:numPr>
        <w:ind w:left="425" w:hanging="425"/>
        <w:jc w:val="left"/>
        <w:spacing w:line="360" w:lineRule="auto"/>
        <w:rPr>
          <w:rFonts w:hint="eastAsia" w:ascii="Times New Roman" w:hAnsi="Times New Roman" w:cs="Times New Roman"/>
          <w:color w:val="000000"/>
          <w:sz w:val="24"/>
          <w:szCs w:val="24"/>
          <w:lang w:val="en-US" w:eastAsia="zh-CN"/>
        </w:rPr>
      </w:pPr>
      <w:r>
        <w:rPr>
          <w:rFonts w:hint="eastAsia" w:ascii="Times New Roman" w:hAnsi="Times New Roman" w:cs="Times New Roman"/>
          <w:color w:val="000000"/>
          <w:sz w:val="24"/>
          <w:szCs w:val="24"/>
          <w:lang w:val="en-US" w:eastAsia="zh-CN"/>
        </w:rPr>
        <w:t xml:space="preserve">系统重构与系统测试（合同签订之日起4个月内）；</w:t>
      </w:r>
      <w:r/>
    </w:p>
    <w:p>
      <w:pPr>
        <w:numPr>
          <w:ilvl w:val="0"/>
          <w:numId w:val="2"/>
        </w:numPr>
        <w:ind w:left="425" w:hanging="425"/>
        <w:jc w:val="left"/>
        <w:spacing w:line="360" w:lineRule="auto"/>
        <w:rPr>
          <w:rFonts w:hint="eastAsia" w:ascii="Times New Roman" w:hAnsi="Times New Roman" w:cs="Times New Roman"/>
          <w:color w:val="000000"/>
          <w:sz w:val="24"/>
          <w:szCs w:val="24"/>
          <w:lang w:val="en-US" w:eastAsia="zh-CN"/>
        </w:rPr>
      </w:pPr>
      <w:r>
        <w:rPr>
          <w:rFonts w:hint="eastAsia" w:ascii="Times New Roman" w:hAnsi="Times New Roman" w:cs="Times New Roman"/>
          <w:color w:val="000000"/>
          <w:sz w:val="24"/>
          <w:szCs w:val="24"/>
          <w:lang w:val="en-US" w:eastAsia="zh-CN"/>
        </w:rPr>
        <w:t xml:space="preserve">系统实施部署</w:t>
      </w:r>
      <w:r>
        <w:rPr>
          <w:rFonts w:hint="eastAsia" w:cs="Times New Roman"/>
          <w:color w:val="000000"/>
          <w:sz w:val="24"/>
          <w:szCs w:val="24"/>
          <w:lang w:val="en-US" w:eastAsia="zh-CN"/>
        </w:rPr>
        <w:t xml:space="preserve">与集中培训</w:t>
      </w:r>
      <w:r>
        <w:rPr>
          <w:rFonts w:hint="eastAsia" w:ascii="Times New Roman" w:hAnsi="Times New Roman" w:cs="Times New Roman"/>
          <w:color w:val="000000"/>
          <w:sz w:val="24"/>
          <w:szCs w:val="24"/>
          <w:lang w:val="en-US" w:eastAsia="zh-CN"/>
        </w:rPr>
        <w:t xml:space="preserve">（合同签订之日起5个月内）；</w:t>
      </w:r>
      <w:r/>
    </w:p>
    <w:p>
      <w:pPr>
        <w:numPr>
          <w:ilvl w:val="0"/>
          <w:numId w:val="2"/>
        </w:numPr>
        <w:ind w:left="425" w:hanging="425"/>
        <w:jc w:val="left"/>
        <w:spacing w:line="360" w:lineRule="auto"/>
        <w:rPr>
          <w:rFonts w:hint="eastAsia" w:ascii="Times New Roman" w:hAnsi="Times New Roman" w:cs="Times New Roman"/>
          <w:color w:val="000000"/>
          <w:sz w:val="24"/>
          <w:szCs w:val="24"/>
          <w:lang w:val="en-US" w:eastAsia="zh-CN"/>
        </w:rPr>
      </w:pPr>
      <w:r>
        <w:rPr>
          <w:rFonts w:hint="eastAsia" w:ascii="Times New Roman" w:hAnsi="Times New Roman" w:cs="Times New Roman"/>
          <w:color w:val="000000"/>
          <w:sz w:val="24"/>
          <w:szCs w:val="24"/>
          <w:lang w:val="en-US" w:eastAsia="zh-CN"/>
        </w:rPr>
        <w:t xml:space="preserve">项目试运行（</w:t>
      </w:r>
      <w:r>
        <w:rPr>
          <w:rFonts w:hint="eastAsia" w:cs="Times New Roman"/>
          <w:color w:val="000000"/>
          <w:sz w:val="24"/>
          <w:szCs w:val="24"/>
          <w:lang w:val="en-US" w:eastAsia="zh-CN"/>
        </w:rPr>
        <w:t xml:space="preserve">稳定</w:t>
      </w:r>
      <w:r>
        <w:rPr>
          <w:rFonts w:hint="eastAsia" w:ascii="Times New Roman" w:hAnsi="Times New Roman" w:cs="Times New Roman"/>
          <w:color w:val="000000"/>
          <w:sz w:val="24"/>
          <w:szCs w:val="24"/>
          <w:lang w:val="en-US" w:eastAsia="zh-CN"/>
        </w:rPr>
        <w:t xml:space="preserve">试运行</w:t>
      </w:r>
      <w:r>
        <w:rPr>
          <w:rFonts w:hint="eastAsia" w:cs="Times New Roman"/>
          <w:color w:val="000000"/>
          <w:sz w:val="24"/>
          <w:szCs w:val="24"/>
          <w:lang w:val="en-US" w:eastAsia="zh-CN"/>
        </w:rPr>
        <w:t xml:space="preserve">3</w:t>
      </w:r>
      <w:r>
        <w:rPr>
          <w:rFonts w:hint="eastAsia" w:ascii="Times New Roman" w:hAnsi="Times New Roman" w:cs="Times New Roman"/>
          <w:color w:val="000000"/>
          <w:sz w:val="24"/>
          <w:szCs w:val="24"/>
          <w:lang w:val="en-US" w:eastAsia="zh-CN"/>
        </w:rPr>
        <w:t xml:space="preserve">个月）；</w:t>
      </w:r>
      <w:r/>
    </w:p>
    <w:p>
      <w:pPr>
        <w:numPr>
          <w:ilvl w:val="0"/>
          <w:numId w:val="2"/>
        </w:numPr>
        <w:ind w:left="425" w:right="0" w:hanging="425"/>
        <w:jc w:val="left"/>
        <w:spacing w:before="0" w:after="0" w:line="360" w:lineRule="auto"/>
        <w:rPr>
          <w:rFonts w:hint="default" w:ascii="宋体" w:hAnsi="宋体" w:cs="宋体"/>
          <w:color w:val="000000"/>
          <w:sz w:val="24"/>
          <w:lang w:val="en-US" w:eastAsia="zh-CN"/>
        </w:rPr>
        <w:pBdr>
          <w:top w:val="none" w:color="auto" w:sz="0" w:space="0"/>
          <w:left w:val="none" w:color="auto" w:sz="0" w:space="0"/>
          <w:bottom w:val="none" w:color="auto" w:sz="0" w:space="0"/>
          <w:right w:val="none" w:color="auto" w:sz="0" w:space="0"/>
        </w:pBdr>
      </w:pPr>
      <w:r>
        <w:rPr>
          <w:rFonts w:hint="eastAsia" w:ascii="Times New Roman" w:hAnsi="Times New Roman" w:cs="Times New Roman"/>
          <w:color w:val="000000"/>
          <w:sz w:val="24"/>
          <w:szCs w:val="24"/>
          <w:lang w:val="en-US" w:eastAsia="zh-CN"/>
        </w:rPr>
        <w:t xml:space="preserve">项目验收（</w:t>
      </w:r>
      <w:r>
        <w:rPr>
          <w:rFonts w:hint="eastAsia" w:cs="Times New Roman"/>
          <w:color w:val="000000"/>
          <w:sz w:val="24"/>
          <w:szCs w:val="24"/>
          <w:lang w:val="en-US" w:eastAsia="zh-CN"/>
        </w:rPr>
        <w:t xml:space="preserve">稳定试运行满3个月后</w:t>
      </w:r>
      <w:r>
        <w:rPr>
          <w:rFonts w:hint="eastAsia" w:ascii="Times New Roman" w:hAnsi="Times New Roman" w:cs="Times New Roman"/>
          <w:color w:val="000000"/>
          <w:sz w:val="24"/>
          <w:szCs w:val="24"/>
          <w:lang w:val="en-US" w:eastAsia="zh-CN"/>
        </w:rPr>
        <w:t xml:space="preserve">）。</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 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tbl>
      <w:tblPr>
        <w:tblStyle w:val="8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48"/>
        <w:gridCol w:w="3568"/>
        <w:gridCol w:w="395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center"/>
              <w:spacing w:before="0" w:after="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68" w:type="dxa"/>
            <w:vAlign w:val="top"/>
            <w:textDirection w:val="lrTb"/>
            <w:noWrap w:val="false"/>
          </w:tcPr>
          <w:p>
            <w:pPr>
              <w:ind w:left="0" w:right="0" w:firstLine="0"/>
              <w:jc w:val="center"/>
              <w:spacing w:before="0" w:after="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51" w:type="dxa"/>
            <w:vAlign w:val="top"/>
            <w:textDirection w:val="lrTb"/>
            <w:noWrap w:val="false"/>
          </w:tcPr>
          <w:p>
            <w:pPr>
              <w:ind w:left="0" w:right="0" w:firstLine="0"/>
              <w:jc w:val="center"/>
              <w:spacing w:before="0" w:after="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center"/>
              <w:spacing w:before="0" w:after="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8" w:type="dxa"/>
            <w:vAlign w:val="top"/>
            <w:textDirection w:val="lrTb"/>
            <w:noWrap w:val="false"/>
          </w:tcPr>
          <w:p>
            <w:pPr>
              <w:ind w:left="0" w:right="0" w:firstLine="0"/>
              <w:jc w:val="center"/>
              <w:spacing w:before="0" w:after="0" w:line="400" w:lineRule="atLeast"/>
              <w:rPr>
                <w:rFonts w:hint="default" w:eastAsia="宋体"/>
                <w:sz w:val="24"/>
                <w:szCs w:val="24"/>
                <w:lang w:val="en-US" w:eastAsia="zh-CN"/>
              </w:rPr>
              <w:pBdr>
                <w:top w:val="none" w:color="000000" w:sz="0" w:space="0"/>
                <w:left w:val="none" w:color="000000" w:sz="0" w:space="0"/>
                <w:bottom w:val="none" w:color="000000" w:sz="0" w:space="0"/>
                <w:right w:val="none" w:color="000000" w:sz="0" w:space="0"/>
              </w:pBdr>
            </w:pPr>
            <w:r>
              <w:rPr>
                <w:rFonts w:hint="eastAsia"/>
                <w:sz w:val="24"/>
                <w:szCs w:val="24"/>
                <w:lang w:val="en-US" w:eastAsia="zh-CN"/>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1" w:type="dxa"/>
            <w:vAlign w:val="top"/>
            <w:textDirection w:val="lrTb"/>
            <w:noWrap w:val="false"/>
          </w:tcPr>
          <w:p>
            <w:pPr>
              <w:ind w:left="0" w:right="0" w:firstLine="0"/>
              <w:jc w:val="center"/>
              <w:spacing w:before="0" w:after="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w:t>
            </w:r>
            <w:r/>
          </w:p>
        </w:tc>
      </w:tr>
    </w:tbl>
    <w:p>
      <w:pPr>
        <w:ind w:left="480" w:right="0" w:firstLine="0"/>
        <w:jc w:val="both"/>
        <w:spacing w:before="0" w:after="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5.进口产品投标</w:t>
      </w:r>
      <w:r/>
    </w:p>
    <w:tbl>
      <w:tblPr>
        <w:tblStyle w:val="8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48"/>
        <w:gridCol w:w="7519"/>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center"/>
              <w:spacing w:before="0" w:after="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19" w:type="dxa"/>
            <w:vAlign w:val="top"/>
            <w:textDirection w:val="lrTb"/>
            <w:noWrap w:val="false"/>
          </w:tcPr>
          <w:p>
            <w:pPr>
              <w:ind w:left="0" w:right="0" w:firstLine="0"/>
              <w:jc w:val="center"/>
              <w:spacing w:before="0" w:after="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center"/>
              <w:spacing w:before="0" w:after="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9" w:type="dxa"/>
            <w:vAlign w:val="top"/>
            <w:textDirection w:val="lrTb"/>
            <w:noWrap w:val="false"/>
          </w:tcPr>
          <w:p>
            <w:pPr>
              <w:ind w:left="0" w:right="0" w:firstLine="0"/>
              <w:jc w:val="center"/>
              <w:spacing w:before="0" w:after="0" w:line="400" w:lineRule="atLeast"/>
              <w:rPr>
                <w:rFonts w:hint="eastAsia" w:eastAsia="宋体"/>
                <w:sz w:val="24"/>
                <w:szCs w:val="24"/>
                <w:lang w:val="en-US" w:eastAsia="zh-CN"/>
              </w:rPr>
              <w:pBdr>
                <w:top w:val="none" w:color="000000" w:sz="0" w:space="0"/>
                <w:left w:val="none" w:color="000000" w:sz="0" w:space="0"/>
                <w:bottom w:val="none" w:color="000000" w:sz="0" w:space="0"/>
                <w:right w:val="none" w:color="000000" w:sz="0" w:space="0"/>
              </w:pBdr>
            </w:pPr>
            <w:r>
              <w:rPr>
                <w:rFonts w:hint="eastAsia"/>
                <w:sz w:val="24"/>
                <w:szCs w:val="24"/>
                <w:lang w:val="en-US" w:eastAsia="zh-CN"/>
              </w:rPr>
              <w:t xml:space="preserve">否</w:t>
            </w:r>
            <w:r/>
          </w:p>
        </w:tc>
      </w:tr>
    </w:tbl>
    <w:p>
      <w:pPr>
        <w:ind w:left="0" w:right="0" w:firstLine="240"/>
        <w:jc w:val="both"/>
        <w:spacing w:before="0" w:after="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（二）本项目的特定资格要求</w:t>
      </w:r>
      <w:r/>
    </w:p>
    <w:tbl>
      <w:tblPr>
        <w:tblStyle w:val="8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38"/>
        <w:gridCol w:w="752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8" w:type="dxa"/>
            <w:vAlign w:val="top"/>
            <w:textDirection w:val="lrTb"/>
            <w:noWrap w:val="false"/>
          </w:tcPr>
          <w:p>
            <w:pPr>
              <w:ind w:left="0" w:right="0" w:firstLine="0"/>
              <w:jc w:val="center"/>
              <w:spacing w:before="0" w:after="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29" w:type="dxa"/>
            <w:vAlign w:val="top"/>
            <w:textDirection w:val="lrTb"/>
            <w:noWrap w:val="false"/>
          </w:tcPr>
          <w:p>
            <w:pPr>
              <w:ind w:left="0" w:right="0" w:firstLine="0"/>
              <w:jc w:val="center"/>
              <w:spacing w:before="0" w:after="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8" w:type="dxa"/>
            <w:vAlign w:val="top"/>
            <w:textDirection w:val="lrTb"/>
            <w:noWrap w:val="false"/>
          </w:tcPr>
          <w:p>
            <w:pPr>
              <w:ind w:left="0" w:right="0" w:firstLine="0"/>
              <w:jc w:val="center"/>
              <w:spacing w:before="0" w:after="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9" w:type="dxa"/>
            <w:vAlign w:val="top"/>
            <w:textDirection w:val="lrTb"/>
            <w:noWrap w:val="false"/>
          </w:tcPr>
          <w:p>
            <w:pPr>
              <w:ind w:left="0" w:right="0" w:firstLine="0"/>
              <w:jc w:val="center"/>
              <w:spacing w:before="0" w:after="0" w:line="400" w:lineRule="atLeast"/>
              <w:rPr>
                <w:rFonts w:hint="eastAsia" w:eastAsia="宋体"/>
                <w:sz w:val="24"/>
                <w:szCs w:val="24"/>
                <w:lang w:val="en-US" w:eastAsia="zh-CN"/>
              </w:rPr>
              <w:pBdr>
                <w:top w:val="none" w:color="000000" w:sz="0" w:space="0"/>
                <w:left w:val="none" w:color="000000" w:sz="0" w:space="0"/>
                <w:bottom w:val="none" w:color="000000" w:sz="0" w:space="0"/>
                <w:right w:val="none" w:color="000000" w:sz="0" w:space="0"/>
              </w:pBdr>
            </w:pPr>
            <w:r>
              <w:rPr>
                <w:rFonts w:hint="eastAsia"/>
                <w:sz w:val="24"/>
                <w:szCs w:val="24"/>
                <w:lang w:val="en-US" w:eastAsia="zh-CN"/>
              </w:rPr>
              <w:t xml:space="preserve">无</w:t>
            </w:r>
            <w:r/>
          </w:p>
        </w:tc>
      </w:tr>
    </w:tbl>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2.方式：在“江苏政府采购网、扬州市政府采购网”自行免费下载招标文件。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 </w:t>
      </w:r>
      <w:r>
        <w:rPr>
          <w:rFonts w:ascii="宋体" w:hAnsi="宋体" w:eastAsia="宋体" w:cs="宋体"/>
          <w:color w:val="ff0000"/>
          <w:sz w:val="24"/>
          <w:u w:val="single"/>
        </w:rPr>
        <w:t xml:space="preserve">202</w:t>
      </w:r>
      <w:r>
        <w:rPr>
          <w:rFonts w:hint="eastAsia" w:ascii="宋体" w:hAnsi="宋体" w:cs="宋体"/>
          <w:color w:val="ff0000"/>
          <w:sz w:val="24"/>
          <w:u w:val="single"/>
          <w:lang w:val="en-US" w:eastAsia="zh-CN"/>
        </w:rPr>
        <w:t xml:space="preserve">6</w:t>
      </w:r>
      <w:r>
        <w:rPr>
          <w:rFonts w:ascii="宋体" w:hAnsi="宋体" w:eastAsia="宋体" w:cs="宋体"/>
          <w:color w:val="ff0000"/>
          <w:sz w:val="24"/>
          <w:u w:val="single"/>
        </w:rPr>
        <w:t xml:space="preserve">年7 月 22日</w:t>
      </w:r>
      <w:r>
        <w:rPr>
          <w:rFonts w:hint="eastAsia" w:ascii="宋体" w:hAnsi="宋体" w:cs="宋体"/>
          <w:color w:val="ff0000"/>
          <w:sz w:val="24"/>
          <w:u w:val="single"/>
          <w:lang w:val="en-US" w:eastAsia="zh-CN"/>
        </w:rPr>
        <w:t xml:space="preserve">9</w:t>
      </w:r>
      <w:r>
        <w:rPr>
          <w:rFonts w:ascii="宋体" w:hAnsi="宋体" w:eastAsia="宋体" w:cs="宋体"/>
          <w:color w:val="ff0000"/>
          <w:sz w:val="24"/>
          <w:u w:val="single"/>
        </w:rPr>
        <w:t xml:space="preserve">点</w:t>
      </w:r>
      <w:r>
        <w:rPr>
          <w:rFonts w:hint="eastAsia" w:ascii="宋体" w:hAnsi="宋体" w:cs="宋体"/>
          <w:color w:val="ff0000"/>
          <w:sz w:val="24"/>
          <w:u w:val="single"/>
          <w:lang w:val="en-US" w:eastAsia="zh-CN"/>
        </w:rPr>
        <w:t xml:space="preserve">30</w:t>
      </w:r>
      <w:r>
        <w:rPr>
          <w:rFonts w:ascii="宋体" w:hAnsi="宋体" w:eastAsia="宋体" w:cs="宋体"/>
          <w:color w:val="ff0000"/>
          <w:sz w:val="24"/>
          <w:u w:val="single"/>
        </w:rPr>
        <w:t xml:space="preserve">分</w:t>
      </w:r>
      <w:r>
        <w:rPr>
          <w:rFonts w:ascii="宋体" w:hAnsi="宋体" w:eastAsia="宋体" w:cs="宋体"/>
          <w:color w:val="000000"/>
          <w:sz w:val="24"/>
        </w:rPr>
        <w:t xml:space="preserve">（北京时间）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w:t>
      </w:r>
      <w:r/>
    </w:p>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1.采购人信息</w:t>
      </w:r>
      <w:r/>
    </w:p>
    <w:p>
      <w:pPr>
        <w:ind w:left="70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名 称：</w:t>
      </w:r>
      <w:r>
        <w:rPr>
          <w:rFonts w:hint="eastAsia" w:ascii="宋体" w:hAnsi="宋体" w:eastAsia="宋体" w:cs="宋体"/>
          <w:color w:val="000000"/>
          <w:sz w:val="24"/>
        </w:rPr>
        <w:t xml:space="preserve">扬州市电化教育馆</w:t>
      </w:r>
      <w:r/>
    </w:p>
    <w:p>
      <w:pPr>
        <w:ind w:left="709" w:right="0" w:firstLine="0"/>
        <w:jc w:val="both"/>
        <w:spacing w:before="0" w:after="0" w:line="400"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地 址：</w:t>
      </w:r>
      <w:r>
        <w:rPr>
          <w:rFonts w:hint="eastAsia" w:ascii="宋体" w:hAnsi="宋体" w:eastAsia="宋体" w:cs="宋体"/>
          <w:color w:val="000000"/>
          <w:sz w:val="24"/>
        </w:rPr>
        <w:t xml:space="preserve">江苏省扬州市广陵区淮海路54号</w:t>
      </w:r>
      <w:r/>
    </w:p>
    <w:p>
      <w:pPr>
        <w:ind w:left="70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联系人：</w:t>
      </w:r>
      <w:r>
        <w:rPr>
          <w:rFonts w:hint="eastAsia" w:ascii="宋体" w:hAnsi="宋体" w:eastAsia="宋体" w:cs="宋体"/>
          <w:color w:val="000000"/>
          <w:sz w:val="24"/>
        </w:rPr>
        <w:t xml:space="preserve">唐荣荣</w:t>
      </w:r>
      <w:r/>
    </w:p>
    <w:p>
      <w:pPr>
        <w:ind w:left="70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联系方式：</w:t>
      </w:r>
      <w:r>
        <w:rPr>
          <w:rFonts w:hint="eastAsia" w:ascii="宋体" w:hAnsi="宋体" w:eastAsia="宋体" w:cs="宋体"/>
          <w:color w:val="000000"/>
          <w:sz w:val="24"/>
        </w:rPr>
        <w:t xml:space="preserve">17705272008</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2.扬州市公共资源交易中心</w:t>
      </w:r>
      <w:r/>
    </w:p>
    <w:p>
      <w:pPr>
        <w:ind w:left="70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地　址：</w:t>
      </w:r>
      <w:r>
        <w:rPr>
          <w:rFonts w:hint="eastAsia" w:ascii="宋体" w:hAnsi="宋体" w:eastAsia="宋体" w:cs="宋体"/>
          <w:color w:val="000000"/>
          <w:sz w:val="24"/>
        </w:rPr>
        <w:t xml:space="preserve">扬州市文昌东路9号广陵新城市民中心1号楼5楼1530室</w:t>
      </w:r>
      <w:r/>
    </w:p>
    <w:p>
      <w:pPr>
        <w:ind w:left="709" w:right="0" w:firstLine="0"/>
        <w:jc w:val="both"/>
        <w:spacing w:before="0" w:after="0" w:line="400"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联系人：</w:t>
      </w:r>
      <w:r>
        <w:rPr>
          <w:rFonts w:hint="eastAsia" w:ascii="宋体" w:hAnsi="宋体" w:cs="宋体"/>
          <w:color w:val="000000"/>
          <w:sz w:val="24"/>
          <w:lang w:val="en-US" w:eastAsia="zh-CN"/>
        </w:rPr>
        <w:t xml:space="preserve">李想</w:t>
      </w:r>
      <w:r/>
    </w:p>
    <w:p>
      <w:pPr>
        <w:ind w:left="70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联系方式：</w:t>
      </w:r>
      <w:r>
        <w:rPr>
          <w:rFonts w:hint="eastAsia" w:ascii="宋体" w:hAnsi="宋体" w:eastAsia="宋体" w:cs="宋体"/>
          <w:color w:val="000000"/>
          <w:sz w:val="24"/>
        </w:rPr>
        <w:t xml:space="preserve">0514-82087118</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有关本次招标的事项若存在变动或修改，敬请及时关注扬州市公共资源交易中心在“江苏政府采购网”、“扬州市政府采购网”发布的更正公告。</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本次招标不收取投标保证金。</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795"/>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602"/>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投标人一旦参加本项目采购活动，即被认为接受了本招标文件的规定和约束。</w:t>
      </w:r>
      <w:r/>
    </w:p>
    <w:p>
      <w:pPr>
        <w:ind w:left="0" w:right="0" w:firstLine="321"/>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 招标文件的修改将在江苏政府采购网、扬州市政府采购网公布，补充文件将作为招标文件的组成部分，并对投标人具有约束力。</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投标人编写的投标文件应包括基本目录、资格审查内容、符合性审查内容、价格扣除证明文件等部分。</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9.2 如标书制作工具中格式和内容与“江苏政府采购网、扬州市政府采购网”发布的招标文件不一致，请以“江苏政府采购网、扬州市政府采购网”发布的招标文件为准。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rPr>
        <w:t xml:space="preserve">1</w:t>
      </w:r>
      <w:r>
        <w:rPr>
          <w:rFonts w:ascii="Arial" w:hAnsi="Arial" w:eastAsia="Arial" w:cs="Arial"/>
          <w:color w:val="auto"/>
          <w:sz w:val="28"/>
        </w:rPr>
        <w:t xml:space="preserve">0</w:t>
      </w:r>
      <w:r>
        <w:rPr>
          <w:rFonts w:ascii="黑体" w:hAnsi="黑体" w:eastAsia="黑体" w:cs="黑体"/>
          <w:color w:val="auto"/>
          <w:sz w:val="28"/>
        </w:rPr>
        <w:t xml:space="preserve">、</w:t>
      </w:r>
      <w:r>
        <w:rPr>
          <w:rFonts w:ascii="黑体" w:hAnsi="黑体" w:eastAsia="黑体" w:cs="黑体"/>
          <w:color w:val="000000"/>
          <w:sz w:val="28"/>
        </w:rPr>
        <w:t xml:space="preserve">证明投标人及投标标的符合招标文件规定的文件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10.1 投标人应按照招标文件要求提交证明文件，证明其投标标的符合招标文件规定。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b/>
          <w:color w:val="000000"/>
          <w:sz w:val="24"/>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投标人应当按照《操作手册》规定，在投标截止时间前制作并上传电子投标文件。</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 投标人上传电子投标文件的时间不得迟于招标公告中规定的投标截止时间。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 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19.1.1 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19.1.2 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19.2.2 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19.3 在投标截止时间至招标文件中规定的投标有效期满之间的这段时间内，投标人不得撤回其投标。</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21.1开标后，交易中心将立即组织评标委员会（以下简称评委会）进行评标。</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21.2评委会由采购人代表和有关技术、经济等方面的专家组成，且人员构成符合政府采购有关规定。</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21.3评委会独立工作，负责评审所有投标文件并确定中标候选人。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22.1凡是与审查、澄清、评价和比较投标的有关资料以及授标建议等，采购人、评委、交易中心均不得向投标人或与评标无关的其他人员透露。</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22.2在评标过程中，投标人不得以任何行为影响评标过程，否则其投标文件将被作为无效投标文件。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 交易中心和评委会不向未中标的投标人解释未中标原因，也不公布评标过程中的相关细节。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 采用综合评分法的项目，未中标的投标人可于中标结果公告期限届满之日起通过苏采云系统查看自己的评审得分及排序情况。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投标人的澄清、说明或者补正不得超出投标文件的范围或者改变投标文件的实质性内容。</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评委会并非对每个投标人都做澄清要求。</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23.3接到评委会澄清、说明和补正要求的投标人如未按规定做出澄清、说明和补正，其风险由投标人自行承担。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24.6投标人在开、评标全过程中应保持通讯畅通，及时登录苏采云系统查阅、答复相关信息，并安排专人与交易中心及评委会联系。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 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 投标人未按照招标文件要求上传电子投标文件的。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 投标人同一采购包提交两个（含两个）以上不同的投标报价的。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25.1.5投标人的报价超过了采购预算或最高限价的。</w:t>
      </w:r>
      <w:r/>
    </w:p>
    <w:p>
      <w:pPr>
        <w:ind w:left="0" w:right="0" w:firstLine="48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25.1.6未通过符合性审查的。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25.1.7不符合招标文件中规定的实质性要求的（本招标文件中斜体且有下划线部分为实质性要求）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25.1.9 投标文件含有采购人不能接受的附加条件的。</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 异常低价投标（响应）</w:t>
      </w:r>
      <w:r/>
    </w:p>
    <w:p>
      <w:pPr>
        <w:ind w:left="0" w:right="0" w:firstLine="480"/>
        <w:jc w:val="both"/>
        <w:spacing w:before="0" w:after="0"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25.1.10.1</w:t>
      </w:r>
      <w:r>
        <w:rPr>
          <w:rFonts w:ascii="宋体" w:hAnsi="宋体" w:eastAsia="宋体" w:cs="宋体"/>
          <w:color w:val="383838"/>
          <w:sz w:val="24"/>
          <w:highlight w:val="white"/>
        </w:rPr>
        <w:t xml:space="preserve">投标（响应）报价低于全部通过符合性审查供应商投标（响应）报价平均值50%的，即投标（响应）报价&lt;全部通过符合性审查供应商投标（响应）报价平均值×50%；</w:t>
      </w:r>
      <w:r/>
    </w:p>
    <w:p>
      <w:pPr>
        <w:ind w:left="0" w:right="0" w:firstLine="480"/>
        <w:jc w:val="both"/>
        <w:spacing w:before="0" w:after="0"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25.1.10.2</w:t>
      </w:r>
      <w:r>
        <w:rPr>
          <w:rFonts w:ascii="宋体" w:hAnsi="宋体" w:eastAsia="宋体" w:cs="宋体"/>
          <w:color w:val="383838"/>
          <w:sz w:val="24"/>
          <w:highlight w:val="white"/>
        </w:rPr>
        <w:t xml:space="preserve">投标（响应）报价低于通过符合性审查的次低报价供应商投标（响应）报价50%的，即投标（响应）报价&lt;通过符合性审查的次低报价供应商投标（响应）报价×50%；</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25.1.10.3投标（响应）报价低于采购项目最高限价 45% 的，即投标（响应）报价&lt;采购项目最高限价×45% ；</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25.1.10.4评审委员会认定的供应商报价过低、有可能影响产品质量或者不能诚信履约的其他情形。</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25.1.10.5</w:t>
      </w:r>
      <w:r>
        <w:rPr>
          <w:rFonts w:ascii="宋体" w:hAnsi="宋体" w:eastAsia="宋体" w:cs="宋体"/>
          <w:color w:val="383838"/>
          <w:sz w:val="24"/>
          <w:highlight w:val="white"/>
        </w:rPr>
        <w:t xml:space="preserve">评审委员会启动异常低价投标（响应）审查后，属于前述第1项至第4</w:t>
      </w:r>
      <w:r>
        <w:rPr>
          <w:rFonts w:ascii="宋体" w:hAnsi="宋体" w:eastAsia="宋体" w:cs="宋体"/>
          <w:color w:val="auto"/>
          <w:sz w:val="24"/>
          <w:highlight w:val="whit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25.1.11 投标文件未按照招标文件要求加盖CA电子公章的。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25.1.12其他法律、法规及本招标文件规定的属无效投标的情形。</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25.2.1符合专业条件的供应商或者对招标文件作实质响应的供应商不足三家的。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25.2.2出现影响采购公正的违法、违规行为的。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25.2.3因重大变故，采购任务取消的。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25.2.4评委会认定招标文件存在歧义、重大缺陷导致评审工作无法进行。</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25.2.5 因苏采云系统系统故障原因造成开标不成功的。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25.3.1如出现投标截止时间结束后参加投标的供应商或者在评标期间对招标文件做出实质响应的供应商不足三家情况，按政府采购相关规定执行。</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 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 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  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26.5.1不同投标人的投标文件由同一单位或者个人编制。</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26.5.2不同投标人委托同一单位或者个人办理投标事宜。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26.5.3 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26.5.4不同投标人的投标文件异常一致或者投标报价呈规律性差异。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 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27.2.2对采购过程提出质疑的，为各采购程序环节结束之日；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 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 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29.l中标供应商应当在中标通知书发出之日起三十日内，按照招标文件确定的事项与采购人签订政府采购合同。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left="0" w:right="0" w:firstLine="60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rPr>
          <w:rFonts w:ascii="宋体" w:hAnsi="宋体" w:eastAsia="宋体" w:cs="宋体"/>
          <w:color w:val="000000"/>
          <w:sz w:val="24"/>
        </w:rPr>
      </w:pPr>
      <w:r>
        <w:rPr>
          <w:rFonts w:ascii="宋体" w:hAnsi="宋体" w:eastAsia="宋体" w:cs="宋体"/>
          <w:color w:val="000000"/>
          <w:sz w:val="24"/>
        </w:rPr>
        <w:br w:type="page" w:clear="all"/>
      </w:r>
      <w:r/>
    </w:p>
    <w:p>
      <w:pPr>
        <w:pStyle w:val="795"/>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 合同文本</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江苏省政府采购合同（服务）（合同编号）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甲方：（买方/采购人）_________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乙方：（卖方/中标供应商）_________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甲、乙双方根据扬州市公共资源交易中心</w:t>
      </w:r>
      <w:r>
        <w:rPr>
          <w:rFonts w:ascii="宋体" w:hAnsi="宋体" w:eastAsia="宋体" w:cs="宋体"/>
          <w:color w:val="000000"/>
          <w:sz w:val="24"/>
          <w:u w:val="single"/>
        </w:rPr>
        <w:t xml:space="preserve">         </w:t>
      </w:r>
      <w:r>
        <w:rPr>
          <w:rFonts w:ascii="宋体" w:hAnsi="宋体" w:eastAsia="宋体" w:cs="宋体"/>
          <w:color w:val="000000"/>
          <w:sz w:val="24"/>
        </w:rPr>
        <w:t xml:space="preserve">项目公开招标的结果，签署本合同。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一、合同内容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标的名称：</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1.2标的质量：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标的数量（规模）：</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 履行时间（期限）：</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 履行地点：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履行方式：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二、合同金额</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本合同金额为（大写）：________圆（________元）人民币或其他币种。</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3.1乙方应按招标文件规定的时间向甲方提供服务（包含与服务相关的货物）的有关技术资料。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四、知识产权</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4.2甲方委托乙方制定开发的软件系统计算机软件著作权等知识产权归甲方所有，未经甲方书面批准，乙方不得用于其他项目。</w:t>
      </w:r>
      <w:r/>
    </w:p>
    <w:p>
      <w:pPr>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4.3乙方不以实施项目为名，侵害本项目各参与单位的技术、商业秘密或者知识产权。</w:t>
      </w:r>
      <w:r/>
    </w:p>
    <w:p>
      <w:pPr>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4.4本项目建设的所有成果归甲方所有，并且进行资产沉淀，供后期项目建设中重复使用</w:t>
      </w:r>
      <w:r/>
    </w:p>
    <w:p>
      <w:pPr>
        <w:spacing w:line="360" w:lineRule="auto"/>
        <w:widowControl/>
        <w:rPr>
          <w:sz w:val="24"/>
          <w:szCs w:val="24"/>
        </w:rPr>
      </w:pPr>
      <w:r>
        <w:rPr>
          <w:rFonts w:ascii="宋体" w:hAnsi="宋体" w:eastAsia="宋体" w:cs="宋体"/>
          <w:color w:val="000000"/>
          <w:sz w:val="24"/>
        </w:rPr>
        <w:t xml:space="preserve">4.</w:t>
      </w:r>
      <w:r>
        <w:rPr>
          <w:rFonts w:hint="eastAsia" w:ascii="宋体" w:hAnsi="宋体" w:cs="宋体"/>
          <w:color w:val="000000"/>
          <w:sz w:val="24"/>
          <w:lang w:val="en-US" w:eastAsia="zh-CN"/>
        </w:rPr>
        <w:t xml:space="preserve">5乙方</w:t>
      </w:r>
      <w:r>
        <w:rPr>
          <w:rFonts w:hint="eastAsia"/>
          <w:sz w:val="24"/>
          <w:szCs w:val="24"/>
        </w:rPr>
        <w:t xml:space="preserve">为本项目独立自行开发的系统软件（包括计算机程序和文档）在正式交付使用时，</w:t>
      </w:r>
      <w:r>
        <w:rPr>
          <w:rFonts w:hint="eastAsia"/>
          <w:sz w:val="24"/>
          <w:szCs w:val="24"/>
          <w:lang w:val="en-US" w:eastAsia="zh-CN"/>
        </w:rPr>
        <w:t xml:space="preserve">甲方</w:t>
      </w:r>
      <w:r>
        <w:rPr>
          <w:rFonts w:hint="eastAsia"/>
          <w:sz w:val="24"/>
          <w:szCs w:val="24"/>
        </w:rPr>
        <w:t xml:space="preserve">即作为著作权人拥有其著作权，并交付信息系统重构后源代码。</w:t>
      </w:r>
      <w:r/>
    </w:p>
    <w:p>
      <w:pPr>
        <w:spacing w:line="360" w:lineRule="auto"/>
        <w:widowControl/>
        <w:rPr>
          <w:sz w:val="24"/>
          <w:szCs w:val="24"/>
        </w:rPr>
      </w:pPr>
      <w:r>
        <w:rPr>
          <w:rFonts w:ascii="宋体" w:hAnsi="宋体" w:eastAsia="宋体" w:cs="宋体"/>
          <w:color w:val="000000"/>
          <w:sz w:val="24"/>
        </w:rPr>
        <w:t xml:space="preserve">4.</w:t>
      </w:r>
      <w:r>
        <w:rPr>
          <w:rFonts w:hint="eastAsia" w:ascii="宋体" w:hAnsi="宋体" w:cs="宋体"/>
          <w:color w:val="000000"/>
          <w:sz w:val="24"/>
          <w:lang w:val="en-US" w:eastAsia="zh-CN"/>
        </w:rPr>
        <w:t xml:space="preserve">6</w:t>
      </w:r>
      <w:r>
        <w:rPr>
          <w:rFonts w:hint="eastAsia"/>
          <w:sz w:val="24"/>
          <w:szCs w:val="24"/>
        </w:rPr>
        <w:t xml:space="preserve">所有涉及知识产权的产品及设计，</w:t>
      </w:r>
      <w:r>
        <w:rPr>
          <w:rFonts w:hint="eastAsia"/>
          <w:sz w:val="24"/>
          <w:szCs w:val="24"/>
          <w:lang w:val="en-US" w:eastAsia="zh-CN"/>
        </w:rPr>
        <w:t xml:space="preserve">乙方</w:t>
      </w:r>
      <w:r>
        <w:rPr>
          <w:rFonts w:hint="eastAsia"/>
          <w:sz w:val="24"/>
          <w:szCs w:val="24"/>
        </w:rPr>
        <w:t xml:space="preserve">必须确保</w:t>
      </w:r>
      <w:r>
        <w:rPr>
          <w:rFonts w:hint="eastAsia"/>
          <w:sz w:val="24"/>
          <w:szCs w:val="24"/>
          <w:lang w:val="en-US" w:eastAsia="zh-CN"/>
        </w:rPr>
        <w:t xml:space="preserve">甲方</w:t>
      </w:r>
      <w:r>
        <w:rPr>
          <w:rFonts w:hint="eastAsia"/>
          <w:sz w:val="24"/>
          <w:szCs w:val="24"/>
        </w:rPr>
        <w:t xml:space="preserve">拥有其合法的、不受限制的无偿使用权，</w:t>
      </w:r>
      <w:r>
        <w:rPr>
          <w:rFonts w:hint="eastAsia"/>
          <w:sz w:val="24"/>
          <w:szCs w:val="24"/>
          <w:lang w:val="en-US" w:eastAsia="zh-CN"/>
        </w:rPr>
        <w:t xml:space="preserve">配合提供</w:t>
      </w:r>
      <w:r>
        <w:rPr>
          <w:rFonts w:hint="eastAsia"/>
          <w:sz w:val="24"/>
          <w:szCs w:val="24"/>
          <w:highlight w:val="none"/>
        </w:rPr>
        <w:t xml:space="preserve">平台及APP两份知识产权证书，</w:t>
      </w:r>
      <w:r>
        <w:rPr>
          <w:rFonts w:hint="eastAsia"/>
          <w:sz w:val="24"/>
          <w:szCs w:val="24"/>
        </w:rPr>
        <w:t xml:space="preserve">并免受任何侵权诉讼或索偿，否则，由此产生的一切经济损失和法律责任由</w:t>
      </w:r>
      <w:r>
        <w:rPr>
          <w:rFonts w:hint="eastAsia"/>
          <w:sz w:val="24"/>
          <w:szCs w:val="24"/>
          <w:lang w:val="en-US" w:eastAsia="zh-CN"/>
        </w:rPr>
        <w:t xml:space="preserve">乙方</w:t>
      </w:r>
      <w:r>
        <w:rPr>
          <w:rFonts w:hint="eastAsia"/>
          <w:sz w:val="24"/>
          <w:szCs w:val="24"/>
        </w:rPr>
        <w:t xml:space="preserve">承担。</w:t>
      </w:r>
      <w:r/>
    </w:p>
    <w:p>
      <w:pPr>
        <w:ind w:left="408" w:right="0" w:hanging="408"/>
        <w:jc w:val="both"/>
        <w:spacing w:before="120" w:after="120"/>
        <w:rPr>
          <w:rFonts w:ascii="宋体" w:hAnsi="宋体" w:eastAsia="宋体" w:cs="宋体"/>
          <w:color w:val="000000"/>
          <w:sz w:val="24"/>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五、产权担保</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乙方保证所交付的服务（包含与服务相关的货物）的所有权完全属于乙方且无任何抵押、查封等产权瑕疵。</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乙方交纳人民币___</w:t>
      </w:r>
      <w:r>
        <w:rPr>
          <w:rFonts w:ascii="宋体" w:hAnsi="宋体" w:eastAsia="宋体" w:cs="宋体"/>
          <w:color w:val="0000ff"/>
          <w:sz w:val="24"/>
          <w:u w:val="single"/>
        </w:rPr>
        <w:t xml:space="preserve">零</w:t>
      </w:r>
      <w:r>
        <w:rPr>
          <w:rFonts w:ascii="宋体" w:hAnsi="宋体" w:eastAsia="宋体" w:cs="宋体"/>
          <w:color w:val="000000"/>
          <w:sz w:val="24"/>
        </w:rPr>
        <w:t xml:space="preserve">______元作为本合同的履约保证金。（不得超过合同金额的10%）</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6.2合同履行结束后，甲方应及时退还交纳的履约保证金。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6.2.1履约保证金退还方式：</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6.2.2履约保证金退还时间：</w:t>
      </w:r>
      <w:r>
        <w:rPr>
          <w:rFonts w:ascii="宋体" w:hAnsi="宋体" w:eastAsia="宋体" w:cs="宋体"/>
          <w:color w:val="0000ff"/>
          <w:sz w:val="24"/>
        </w:rPr>
        <w:t xml:space="preserve">无</w:t>
      </w:r>
      <w:r/>
    </w:p>
    <w:p>
      <w:pPr>
        <w:ind w:left="408" w:right="0" w:hanging="408"/>
        <w:spacing w:before="120" w:after="120"/>
        <w:rPr>
          <w:rFonts w:ascii="宋体" w:hAnsi="宋体" w:eastAsia="宋体" w:cs="宋体"/>
          <w:color w:val="0000ff"/>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6.2.3履约保证金退还条件：</w:t>
      </w:r>
      <w:r>
        <w:rPr>
          <w:rFonts w:ascii="宋体" w:hAnsi="宋体" w:eastAsia="宋体" w:cs="宋体"/>
          <w:color w:val="0000ff"/>
          <w:sz w:val="24"/>
        </w:rPr>
        <w:t xml:space="preserve">无</w:t>
      </w:r>
      <w:r/>
    </w:p>
    <w:p>
      <w:pPr>
        <w:ind w:left="408" w:right="0" w:hanging="408"/>
        <w:spacing w:before="120" w:after="120"/>
        <w:rPr>
          <w:rFonts w:ascii="宋体" w:hAnsi="宋体" w:eastAsia="宋体" w:cs="宋体"/>
          <w:color w:val="0000ff"/>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6.2.4履约保证金不予退还的情形：</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6.2.5履约保证金逾期退还的违约责任：</w:t>
      </w:r>
      <w:r>
        <w:rPr>
          <w:rFonts w:ascii="宋体" w:hAnsi="宋体" w:eastAsia="宋体" w:cs="宋体"/>
          <w:color w:val="0000ff"/>
          <w:sz w:val="24"/>
        </w:rPr>
        <w:t xml:space="preserve">无</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七、合同转包或分包</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7.1乙方不得将合同标的转包给他人履行。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7.2乙方应当按照投标文件中提供的分包意向协议履行合同。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7.3乙方如有转包或未经甲方同意的分包行为，甲方有权解除合同。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八、合同款项支付</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8.1合同款项的支付方式及进度安排</w:t>
      </w:r>
      <w:r/>
    </w:p>
    <w:p>
      <w:pPr>
        <w:ind w:left="0" w:right="0" w:firstLine="0"/>
        <w:jc w:val="both"/>
        <w:spacing w:before="120" w:after="120"/>
        <w:rPr>
          <w:rFonts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8.1.1 预付款支付时间：合同签订，甲方自收到发票后10个工作日内，支付合同金额30%的预付款。</w:t>
      </w:r>
      <w:r/>
    </w:p>
    <w:p>
      <w:pPr>
        <w:ind w:left="0" w:right="0" w:firstLine="0"/>
        <w:jc w:val="both"/>
        <w:spacing w:before="120" w:after="120"/>
        <w:rPr>
          <w:rFonts w:hint="eastAsia" w:ascii="宋体" w:hAnsi="宋体" w:cs="宋体"/>
          <w:color w:val="000000"/>
          <w:sz w:val="24"/>
          <w:u w:val="singl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8.1.2 </w:t>
      </w:r>
      <w:r>
        <w:rPr>
          <w:rFonts w:hint="eastAsia" w:ascii="宋体" w:hAnsi="宋体" w:cs="宋体"/>
          <w:color w:val="000000"/>
          <w:sz w:val="24"/>
          <w:u w:val="single"/>
          <w:lang w:val="en-US" w:eastAsia="zh-CN"/>
        </w:rPr>
        <w:t xml:space="preserve">项目进入试运行后</w:t>
      </w:r>
      <w:r>
        <w:rPr>
          <w:rFonts w:ascii="宋体" w:hAnsi="宋体" w:eastAsia="宋体" w:cs="宋体"/>
          <w:color w:val="000000"/>
          <w:sz w:val="24"/>
          <w:u w:val="single"/>
        </w:rPr>
        <w:t xml:space="preserve">,甲方</w:t>
      </w:r>
      <w:r>
        <w:rPr>
          <w:rFonts w:hint="eastAsia" w:ascii="宋体" w:hAnsi="宋体" w:cs="宋体"/>
          <w:color w:val="000000"/>
          <w:sz w:val="24"/>
          <w:u w:val="single"/>
          <w:lang w:val="en-US" w:eastAsia="zh-CN"/>
        </w:rPr>
        <w:t xml:space="preserve">自</w:t>
      </w:r>
      <w:r>
        <w:rPr>
          <w:rFonts w:ascii="宋体" w:hAnsi="宋体" w:eastAsia="宋体" w:cs="宋体"/>
          <w:color w:val="000000"/>
          <w:sz w:val="24"/>
          <w:u w:val="single"/>
        </w:rPr>
        <w:t xml:space="preserve">收到发票后10个工作日内，</w:t>
      </w:r>
      <w:r>
        <w:rPr>
          <w:rFonts w:hint="eastAsia" w:ascii="宋体" w:hAnsi="宋体" w:cs="宋体"/>
          <w:color w:val="000000"/>
          <w:sz w:val="24"/>
          <w:u w:val="single"/>
          <w:lang w:val="en-US" w:eastAsia="zh-CN"/>
        </w:rPr>
        <w:t xml:space="preserve">支付合同金额的40%。</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8.1.</w:t>
      </w:r>
      <w:r>
        <w:rPr>
          <w:rFonts w:hint="eastAsia" w:ascii="宋体" w:hAnsi="宋体" w:cs="宋体"/>
          <w:color w:val="000000"/>
          <w:sz w:val="24"/>
          <w:u w:val="single"/>
          <w:lang w:val="en-US" w:eastAsia="zh-CN"/>
        </w:rPr>
        <w:t xml:space="preserve">3</w:t>
      </w:r>
      <w:r>
        <w:rPr>
          <w:rFonts w:ascii="宋体" w:hAnsi="宋体" w:eastAsia="宋体" w:cs="宋体"/>
          <w:color w:val="000000"/>
          <w:sz w:val="24"/>
          <w:u w:val="single"/>
        </w:rPr>
        <w:t xml:space="preserve"> 尾款支付时间：</w:t>
      </w:r>
      <w:r>
        <w:rPr>
          <w:rFonts w:hint="eastAsia" w:ascii="宋体" w:hAnsi="宋体" w:cs="宋体"/>
          <w:color w:val="000000"/>
          <w:sz w:val="24"/>
          <w:u w:val="single"/>
          <w:lang w:val="en-US" w:eastAsia="zh-CN"/>
        </w:rPr>
        <w:t xml:space="preserve">项目</w:t>
      </w:r>
      <w:r>
        <w:rPr>
          <w:rFonts w:ascii="宋体" w:hAnsi="宋体" w:eastAsia="宋体" w:cs="宋体"/>
          <w:color w:val="000000"/>
          <w:sz w:val="24"/>
          <w:u w:val="single"/>
        </w:rPr>
        <w:t xml:space="preserve">验收合格,甲方</w:t>
      </w:r>
      <w:r>
        <w:rPr>
          <w:rFonts w:hint="eastAsia" w:ascii="宋体" w:hAnsi="宋体" w:cs="宋体"/>
          <w:color w:val="000000"/>
          <w:sz w:val="24"/>
          <w:u w:val="single"/>
          <w:lang w:val="en-US" w:eastAsia="zh-CN"/>
        </w:rPr>
        <w:t xml:space="preserve">自</w:t>
      </w:r>
      <w:r>
        <w:rPr>
          <w:rFonts w:ascii="宋体" w:hAnsi="宋体" w:eastAsia="宋体" w:cs="宋体"/>
          <w:color w:val="000000"/>
          <w:sz w:val="24"/>
          <w:u w:val="single"/>
        </w:rPr>
        <w:t xml:space="preserve">收到发票后10个工作日内，支付合同金额的</w:t>
      </w:r>
      <w:r>
        <w:rPr>
          <w:rFonts w:hint="eastAsia" w:ascii="宋体" w:hAnsi="宋体" w:cs="宋体"/>
          <w:color w:val="000000"/>
          <w:sz w:val="24"/>
          <w:u w:val="single"/>
          <w:lang w:val="en-US" w:eastAsia="zh-CN"/>
        </w:rPr>
        <w:t xml:space="preserve">30</w:t>
      </w:r>
      <w:r>
        <w:rPr>
          <w:rFonts w:ascii="宋体" w:hAnsi="宋体" w:eastAsia="宋体" w:cs="宋体"/>
          <w:color w:val="000000"/>
          <w:sz w:val="24"/>
          <w:u w:val="single"/>
        </w:rPr>
        <w:t xml:space="preserve">%。</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九、税费</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9.1本合同执行中相关的一切税费均由乙方负担。</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十、项目验收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10.1甲方依法组织履约验收工作。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10.3对于实际使用人和甲方分离的项目，甲方邀请实际使用人参与验收。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10.4如有必要，甲方邀请参加本项目的其他供应商或第三方专业机构及专家参与验收，相关意见将作为验收书的参考资料。</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十一、违约责任</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11.1甲方无正当理由拒绝接受乙方提供服务的，甲方向乙方偿付拒绝接受服务合同价款总值</w:t>
      </w:r>
      <w:r>
        <w:rPr>
          <w:rFonts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百分之五</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11.2甲方无故逾期验收和办理合同款项支付手续的,甲方应按逾期付款总额</w:t>
      </w:r>
      <w:r>
        <w:rPr>
          <w:rFonts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万分之五</w:t>
      </w:r>
      <w:r>
        <w:rPr>
          <w:rFonts w:ascii="宋体" w:hAnsi="宋体" w:eastAsia="宋体" w:cs="宋体"/>
          <w:color w:val="000000"/>
          <w:sz w:val="24"/>
          <w:u w:val="single"/>
        </w:rPr>
        <w:t xml:space="preserve"> </w:t>
      </w:r>
      <w:r>
        <w:rPr>
          <w:rFonts w:ascii="宋体" w:hAnsi="宋体" w:eastAsia="宋体" w:cs="宋体"/>
          <w:color w:val="000000"/>
          <w:sz w:val="24"/>
        </w:rPr>
        <w:t xml:space="preserve">每日向乙方支付违约金。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11.3乙方逾期提供服务的，乙方应按逾期提供服务合同总额每日</w:t>
      </w:r>
      <w:r>
        <w:rPr>
          <w:rFonts w:hint="eastAsia" w:ascii="宋体" w:hAnsi="宋体" w:cs="宋体"/>
          <w:color w:val="000000"/>
          <w:sz w:val="24"/>
          <w:lang w:val="en-US" w:eastAsia="zh-CN"/>
        </w:rPr>
        <w:t xml:space="preserve">万分之五</w:t>
      </w:r>
      <w:r>
        <w:rPr>
          <w:rFonts w:ascii="宋体" w:hAnsi="宋体" w:eastAsia="宋体" w:cs="宋体"/>
          <w:color w:val="000000"/>
          <w:sz w:val="24"/>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百分之五</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w:t>
      </w:r>
      <w:r>
        <w:rPr>
          <w:rFonts w:hint="eastAsia" w:ascii="宋体" w:hAnsi="宋体" w:eastAsia="宋体" w:cs="宋体"/>
          <w:color w:val="000000"/>
          <w:sz w:val="24"/>
          <w:lang w:val="en-US" w:eastAsia="zh-CN"/>
        </w:rPr>
        <w:t xml:space="preserve">该违约金足以弥补甲方实际损失的，甲方不得再主张其他赔偿；如该违约金不足以弥补甲方的直接经济损失，超出的部分由乙方继续承担赔偿责任，但赔偿总额（含违约金）不得超过合同价款总额的20%。</w:t>
      </w:r>
      <w:r>
        <w:rPr>
          <w:rFonts w:ascii="宋体" w:hAnsi="宋体" w:eastAsia="宋体" w:cs="宋体"/>
          <w:color w:val="000000"/>
          <w:sz w:val="24"/>
        </w:rPr>
        <w:t xml:space="preserve">。 </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 乙方所提供服务的标准不符合合同规定及招标文件规定标准的，甲方有权拒绝接受服务，并可单方面解除合同。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十二、不可抗力事件处理</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12.1在合同有效期内，任何一方因不可抗力事件导致不能履行合同，则合同履行期可延长，其延长期与不可抗力影响期相同。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12.2不可抗力事件发生后，应立即通知对方，并寄送有关权威机构出具的证明。</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12.3不可抗力事件延续120天以上，双方应通过友好协商，确定是否继续履行合同。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十三、解决争议的方法</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13.1双方在签订、履行合同中所发生的一切争议，应通过友好协商解决。如协商不成，由甲方住所地人民法院管辖。</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十四、合同生效及其它</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14.1合同经双方法定代表人或授权委托代表人签字并加盖单位公章后生效。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14.2本合同未尽事宜，遵照中华人民共和国现行法律法规有关条文执行。</w:t>
      </w:r>
      <w:r/>
    </w:p>
    <w:p>
      <w:pPr>
        <w:ind w:left="480" w:right="0" w:hanging="48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14.3本合同正本一式两份，具有同等法律效力，甲方、乙方各执一份。</w:t>
      </w:r>
      <w:r/>
    </w:p>
    <w:p>
      <w:pPr>
        <w:ind w:left="0" w:right="0" w:firstLine="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
    </w:p>
    <w:tbl>
      <w:tblPr>
        <w:tblStyle w:val="80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w:t>
            </w:r>
            <w:r/>
          </w:p>
        </w:tc>
      </w:tr>
    </w:tbl>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right"/>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签订日期：年  月 日</w:t>
      </w:r>
      <w:r/>
    </w:p>
    <w:p>
      <w:pPr>
        <w:pStyle w:val="795"/>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br w:type="column"/>
      </w:r>
      <w:r>
        <w:rPr>
          <w:rFonts w:ascii="黑体" w:hAnsi="黑体" w:eastAsia="黑体" w:cs="黑体"/>
          <w:b/>
          <w:color w:val="000000"/>
          <w:sz w:val="44"/>
        </w:rPr>
        <w:t xml:space="preserve">第四章 采购需求</w:t>
      </w:r>
      <w:r/>
    </w:p>
    <w:p>
      <w:pPr>
        <w:ind w:left="495" w:right="0" w:hanging="49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项目属性:服务类项目</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ascii="宋体" w:hAnsi="宋体" w:eastAsia="宋体" w:cs="宋体"/>
          <w:color w:val="000000"/>
          <w:sz w:val="24"/>
          <w:highlight w:val="none"/>
        </w:rPr>
        <w:t xml:space="preserve">本项目强制节能产品有：</w:t>
      </w:r>
      <w:r>
        <w:rPr>
          <w:rFonts w:ascii="宋体" w:hAnsi="宋体" w:eastAsia="宋体" w:cs="宋体"/>
          <w:color w:val="000000"/>
          <w:sz w:val="24"/>
          <w:u w:val="single"/>
        </w:rPr>
        <w:t xml:space="preserve"> </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无</w:t>
      </w:r>
      <w:r>
        <w:rPr>
          <w:rFonts w:ascii="宋体" w:hAnsi="宋体" w:eastAsia="宋体" w:cs="宋体"/>
          <w:color w:val="000000"/>
          <w:sz w:val="24"/>
          <w:u w:val="single"/>
        </w:rPr>
        <w:t xml:space="preserve">  </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供应商对于投标产品的包装应按照“财办库〔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123</w:t>
      </w:r>
      <w:r>
        <w:rPr>
          <w:rFonts w:ascii="宋体" w:hAnsi="宋体" w:eastAsia="宋体" w:cs="宋体"/>
          <w:color w:val="000000"/>
          <w:sz w:val="24"/>
        </w:rPr>
        <w:t xml:space="preserve">号《关于印发《商品包装政府采购需求标准（试行）》、《快递包装政府采购需求标准（试行）》的通知》”执行。</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3.采购标的清单</w:t>
      </w:r>
      <w:r/>
    </w:p>
    <w:tbl>
      <w:tblPr>
        <w:tblStyle w:val="8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9"/>
        <w:gridCol w:w="3899"/>
        <w:gridCol w:w="404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4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扬州市电化教育馆扬州市招生信息管理系统重构项目</w:t>
            </w: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软件和信息技术服务业</w:t>
            </w:r>
            <w:r>
              <w:rPr>
                <w:rFonts w:ascii="宋体" w:hAnsi="宋体" w:eastAsia="宋体" w:cs="宋体"/>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技术要求</w:t>
      </w:r>
      <w:r/>
    </w:p>
    <w:p>
      <w:pPr>
        <w:pStyle w:val="806"/>
        <w:jc w:val="both"/>
        <w:rPr>
          <w:rFonts w:hint="eastAsia" w:ascii="黑体" w:hAnsi="黑体" w:eastAsia="黑体" w:cs="黑体"/>
          <w:sz w:val="30"/>
          <w:szCs w:val="30"/>
        </w:rPr>
      </w:pPr>
      <w:r>
        <w:rPr>
          <w:rFonts w:hint="eastAsia" w:ascii="黑体" w:hAnsi="黑体" w:eastAsia="黑体" w:cs="黑体"/>
          <w:sz w:val="30"/>
          <w:szCs w:val="30"/>
        </w:rPr>
        <w:t xml:space="preserve">一、项目现状</w:t>
      </w:r>
      <w:r/>
    </w:p>
    <w:p>
      <w:pPr>
        <w:ind w:firstLine="480"/>
        <w:spacing w:line="360" w:lineRule="auto"/>
        <w:rPr>
          <w:sz w:val="24"/>
          <w:szCs w:val="24"/>
        </w:rPr>
      </w:pPr>
      <w:r>
        <w:rPr>
          <w:rFonts w:hint="eastAsia"/>
          <w:sz w:val="24"/>
          <w:szCs w:val="24"/>
        </w:rPr>
        <w:t xml:space="preserve">原</w:t>
      </w:r>
      <w:r>
        <w:rPr>
          <w:sz w:val="24"/>
          <w:szCs w:val="24"/>
        </w:rPr>
        <w:t xml:space="preserve">义务教育招生管理系统主要</w:t>
      </w:r>
      <w:r>
        <w:rPr>
          <w:rFonts w:hint="eastAsia"/>
          <w:sz w:val="24"/>
          <w:szCs w:val="24"/>
        </w:rPr>
        <w:t xml:space="preserve">包含</w:t>
      </w:r>
      <w:r>
        <w:rPr>
          <w:sz w:val="24"/>
          <w:szCs w:val="24"/>
        </w:rPr>
        <w:t xml:space="preserve">家长填报信息、系统操作、基础数据、学生信息管理、学生录取管理、数据统计、不动产查询管理等应用</w:t>
      </w:r>
      <w:r>
        <w:rPr>
          <w:rFonts w:hint="eastAsia"/>
          <w:sz w:val="24"/>
          <w:szCs w:val="24"/>
        </w:rPr>
        <w:t xml:space="preserve">模块，实现了义务教育阶段入学工作服务的线上办理，做到“减环节、减时间、减材料、减费用”。</w:t>
      </w:r>
      <w:r/>
    </w:p>
    <w:p>
      <w:pPr>
        <w:ind w:firstLine="480"/>
        <w:spacing w:line="360" w:lineRule="auto"/>
        <w:rPr>
          <w:sz w:val="24"/>
          <w:szCs w:val="24"/>
        </w:rPr>
      </w:pPr>
      <w:r>
        <w:rPr>
          <w:rFonts w:hint="eastAsia"/>
          <w:sz w:val="24"/>
          <w:szCs w:val="24"/>
        </w:rPr>
        <w:t xml:space="preserve">义务教育招生管理系统采用本地化部署方案，部署在扬州市大数据管理中心。系统应用于互联网场景，技术栈涵盖.NET、PHP/JDK、语言，服务器运行于Windows操作系统，数据库系统选用MsSQL、MySQL、MongoDB、Oracle，中间件使用Memcache、Redis、Elasticsearch、pulsar。平台全面支持Windows、iOS与安卓等主流端操作系统，并兼容IE、360浏览器、谷歌Chrome55及以上版本等市场常见浏览器。</w:t>
      </w:r>
      <w:r/>
    </w:p>
    <w:p>
      <w:pPr>
        <w:pStyle w:val="806"/>
        <w:jc w:val="both"/>
        <w:rPr>
          <w:rFonts w:hint="eastAsia" w:ascii="黑体" w:hAnsi="黑体" w:eastAsia="黑体" w:cs="黑体"/>
          <w:sz w:val="30"/>
          <w:szCs w:val="30"/>
        </w:rPr>
      </w:pPr>
      <w:r>
        <w:rPr>
          <w:rFonts w:hint="eastAsia" w:ascii="黑体" w:hAnsi="黑体" w:eastAsia="黑体" w:cs="黑体"/>
          <w:sz w:val="30"/>
          <w:szCs w:val="30"/>
        </w:rPr>
        <w:t xml:space="preserve">二、建设目标</w:t>
      </w:r>
      <w:r/>
    </w:p>
    <w:p>
      <w:pPr>
        <w:ind w:firstLine="480"/>
        <w:spacing w:line="360" w:lineRule="auto"/>
        <w:rPr>
          <w:sz w:val="24"/>
          <w:szCs w:val="24"/>
        </w:rPr>
      </w:pPr>
      <w:r>
        <w:rPr>
          <w:rFonts w:hint="eastAsia"/>
          <w:sz w:val="24"/>
          <w:szCs w:val="24"/>
        </w:rPr>
        <w:t xml:space="preserve">本项目旨在对现有义务教育招生管理系统进行系统性重构，而非简单的环境迁移或功能适配。重构的核心目标是：通过技术架构升级、数据模型统一、安全体系强化及服务能力扩展，构建一个覆盖市、区县、校多级，整合智慧学堂等核心资源的新一代扬州市招生信息管理系统。确保最终交付的是一个功能完备、性能优异、安全可靠且可持续演进的数字化平台。</w:t>
      </w:r>
      <w:r/>
    </w:p>
    <w:p>
      <w:pPr>
        <w:ind w:firstLine="480"/>
        <w:jc w:val="left"/>
        <w:spacing w:line="360" w:lineRule="auto"/>
        <w:rPr>
          <w:color w:val="000000"/>
          <w:sz w:val="24"/>
          <w:szCs w:val="24"/>
        </w:rPr>
      </w:pPr>
      <w:r>
        <w:rPr>
          <w:rFonts w:hint="eastAsia"/>
          <w:color w:val="000000"/>
          <w:sz w:val="24"/>
          <w:szCs w:val="24"/>
        </w:rPr>
        <w:t xml:space="preserve">1、构建统一服务平台，实现“一网通办”。整合现有分散的智慧学堂、统一阅卷等系统模块，打造面向教育局、学校、教师、学生及家长的市级统一服务门户。通过WEB、APP等多端访问，提供一站式信息服务与应用入口，实现用户“一次登录、全网通行”，显著提升服务便捷性与用户体验。</w:t>
      </w:r>
      <w:r/>
    </w:p>
    <w:p>
      <w:pPr>
        <w:ind w:firstLine="480"/>
        <w:jc w:val="left"/>
        <w:spacing w:line="360" w:lineRule="auto"/>
        <w:rPr>
          <w:color w:val="000000"/>
          <w:sz w:val="24"/>
          <w:szCs w:val="24"/>
        </w:rPr>
      </w:pPr>
      <w:r>
        <w:rPr>
          <w:rFonts w:hint="eastAsia"/>
          <w:color w:val="000000"/>
          <w:sz w:val="24"/>
          <w:szCs w:val="24"/>
        </w:rPr>
        <w:t xml:space="preserve">2、打造智能化支撑平台，赋能教育管理与决策。构建以业务平台、数据平台、能力平台为核心的智能化支撑底座。提供统一认证、统一数据管理、统一安全防护等基础能力，并集成AI、BI、低代码等智能工具，为教学管理、教育评价、资源调配等提供数据智能支持，推动教育治理向精细化、科学化转型。</w:t>
      </w:r>
      <w:r/>
    </w:p>
    <w:p>
      <w:pPr>
        <w:ind w:firstLine="480"/>
        <w:jc w:val="left"/>
        <w:spacing w:line="360" w:lineRule="auto"/>
        <w:rPr>
          <w:color w:val="000000"/>
          <w:sz w:val="24"/>
          <w:szCs w:val="24"/>
        </w:rPr>
      </w:pPr>
      <w:r>
        <w:rPr>
          <w:rFonts w:hint="eastAsia"/>
          <w:color w:val="000000"/>
          <w:sz w:val="24"/>
          <w:szCs w:val="24"/>
        </w:rPr>
        <w:t xml:space="preserve">3、实现数据资源融合共享，破除信息孤岛。通过建立统一数据标准与资源目录，将原有系统的核心基础数据、优质教学资源进行标准化迁移与整合。纵向对接国家及省级平台，横向联通市级各部门系统，形成“纵向贯通、横向协同”的数据资源体系，为业务协同与数据应用奠定坚实基础。</w:t>
      </w:r>
      <w:r/>
    </w:p>
    <w:p>
      <w:pPr>
        <w:ind w:firstLine="480"/>
        <w:jc w:val="left"/>
        <w:spacing w:line="360" w:lineRule="auto"/>
        <w:rPr>
          <w:sz w:val="24"/>
          <w:szCs w:val="24"/>
        </w:rPr>
      </w:pPr>
      <w:r>
        <w:rPr>
          <w:rFonts w:hint="eastAsia"/>
          <w:color w:val="000000"/>
          <w:sz w:val="24"/>
          <w:szCs w:val="24"/>
        </w:rPr>
        <w:t xml:space="preserve">4、筑牢安全可靠基座，保障系统稳定运行。将系统整体迁移至扬州市大数据管理中心政务云环境，完成从服务器、操作系统、数据库到中间件的全面国产化适配。严格遵循网络安全等级保护三级要求，构建覆盖数据全生命周期的安全防护体系，确保系统在安全可靠环境下长期稳定运行，保障核心数据安全。</w:t>
      </w:r>
      <w:r/>
    </w:p>
    <w:p>
      <w:pPr>
        <w:pStyle w:val="806"/>
        <w:jc w:val="both"/>
        <w:rPr>
          <w:rFonts w:hint="eastAsia" w:ascii="黑体" w:hAnsi="黑体" w:eastAsia="黑体" w:cs="黑体"/>
          <w:sz w:val="30"/>
          <w:szCs w:val="30"/>
        </w:rPr>
      </w:pPr>
      <w:r>
        <w:rPr>
          <w:rFonts w:hint="eastAsia" w:ascii="黑体" w:hAnsi="黑体" w:eastAsia="黑体" w:cs="黑体"/>
          <w:sz w:val="30"/>
          <w:szCs w:val="30"/>
        </w:rPr>
        <w:t xml:space="preserve">三、技术依据</w:t>
      </w:r>
      <w:r/>
    </w:p>
    <w:p>
      <w:pPr>
        <w:ind w:firstLine="480"/>
        <w:spacing w:line="360" w:lineRule="auto"/>
        <w:rPr>
          <w:sz w:val="24"/>
          <w:szCs w:val="24"/>
        </w:rPr>
      </w:pPr>
      <w:r>
        <w:rPr>
          <w:sz w:val="24"/>
          <w:szCs w:val="24"/>
        </w:rPr>
        <w:t xml:space="preserve">本次项目实施需符合相关的国家标准和规定，同时满足相关要求，需遵循以下标准和规范：</w:t>
      </w:r>
      <w:r/>
    </w:p>
    <w:p>
      <w:pPr>
        <w:ind w:firstLine="480"/>
        <w:spacing w:line="360" w:lineRule="auto"/>
        <w:rPr>
          <w:sz w:val="24"/>
          <w:szCs w:val="24"/>
        </w:rPr>
      </w:pPr>
      <w:r>
        <w:rPr>
          <w:rFonts w:hint="eastAsia"/>
          <w:sz w:val="24"/>
          <w:szCs w:val="24"/>
        </w:rPr>
        <w:t xml:space="preserve">《中华人民共和国政府采购法》</w:t>
      </w:r>
      <w:r/>
    </w:p>
    <w:p>
      <w:pPr>
        <w:ind w:firstLine="480"/>
        <w:spacing w:line="360" w:lineRule="auto"/>
        <w:rPr>
          <w:sz w:val="24"/>
          <w:szCs w:val="24"/>
        </w:rPr>
      </w:pPr>
      <w:r>
        <w:rPr>
          <w:rFonts w:hint="eastAsia"/>
          <w:sz w:val="24"/>
          <w:szCs w:val="24"/>
        </w:rPr>
        <w:t xml:space="preserve">《中华人民共和国网络安全法》</w:t>
      </w:r>
      <w:r/>
    </w:p>
    <w:p>
      <w:pPr>
        <w:ind w:firstLine="480"/>
        <w:spacing w:line="360" w:lineRule="auto"/>
        <w:rPr>
          <w:sz w:val="24"/>
          <w:szCs w:val="24"/>
        </w:rPr>
      </w:pPr>
      <w:r>
        <w:rPr>
          <w:rFonts w:hint="eastAsia"/>
          <w:sz w:val="24"/>
          <w:szCs w:val="24"/>
        </w:rPr>
        <w:t xml:space="preserve">《中华人民共和国数据安全法》</w:t>
      </w:r>
      <w:r/>
    </w:p>
    <w:p>
      <w:pPr>
        <w:ind w:firstLine="480"/>
        <w:spacing w:line="360" w:lineRule="auto"/>
        <w:rPr>
          <w:sz w:val="24"/>
          <w:szCs w:val="24"/>
        </w:rPr>
      </w:pPr>
      <w:r>
        <w:rPr>
          <w:rFonts w:hint="eastAsia"/>
          <w:sz w:val="24"/>
          <w:szCs w:val="24"/>
        </w:rPr>
        <w:t xml:space="preserve">《中华人民共和国个人信息保护法》</w:t>
      </w:r>
      <w:r/>
    </w:p>
    <w:p>
      <w:pPr>
        <w:ind w:firstLine="480"/>
        <w:spacing w:line="360" w:lineRule="auto"/>
        <w:rPr>
          <w:sz w:val="24"/>
          <w:szCs w:val="24"/>
        </w:rPr>
      </w:pPr>
      <w:r>
        <w:rPr>
          <w:rFonts w:hint="eastAsia"/>
          <w:sz w:val="24"/>
          <w:szCs w:val="24"/>
        </w:rPr>
        <w:t xml:space="preserve">《网络安全等级保护条例》</w:t>
      </w:r>
      <w:r/>
    </w:p>
    <w:p>
      <w:pPr>
        <w:ind w:firstLine="480"/>
        <w:spacing w:line="360" w:lineRule="auto"/>
        <w:rPr>
          <w:sz w:val="24"/>
          <w:szCs w:val="24"/>
        </w:rPr>
      </w:pPr>
      <w:r>
        <w:rPr>
          <w:rFonts w:hint="eastAsia"/>
          <w:sz w:val="24"/>
          <w:szCs w:val="24"/>
        </w:rPr>
        <w:t xml:space="preserve">《政务信息系统政府采购管理暂行办法》</w:t>
      </w:r>
      <w:r/>
    </w:p>
    <w:p>
      <w:pPr>
        <w:ind w:firstLine="480"/>
        <w:spacing w:line="360" w:lineRule="auto"/>
        <w:rPr>
          <w:sz w:val="24"/>
          <w:szCs w:val="24"/>
        </w:rPr>
      </w:pPr>
      <w:r>
        <w:rPr>
          <w:rFonts w:hint="eastAsia"/>
          <w:sz w:val="24"/>
          <w:szCs w:val="24"/>
        </w:rPr>
        <w:t xml:space="preserve">GB/T 22239-2019《信息安全技术网络安全等级保护基本要求》</w:t>
      </w:r>
      <w:r/>
    </w:p>
    <w:p>
      <w:pPr>
        <w:ind w:firstLine="480"/>
        <w:spacing w:line="360" w:lineRule="auto"/>
        <w:rPr>
          <w:sz w:val="24"/>
          <w:szCs w:val="24"/>
        </w:rPr>
      </w:pPr>
      <w:r>
        <w:rPr>
          <w:rFonts w:hint="eastAsia"/>
          <w:sz w:val="24"/>
          <w:szCs w:val="24"/>
        </w:rPr>
        <w:t xml:space="preserve">GB/T 25070-2019《信息安全技术网络安全等级保护安全设计技术要求》</w:t>
      </w:r>
      <w:r/>
    </w:p>
    <w:p>
      <w:pPr>
        <w:ind w:firstLine="480"/>
        <w:spacing w:line="360" w:lineRule="auto"/>
        <w:rPr>
          <w:sz w:val="24"/>
          <w:szCs w:val="24"/>
        </w:rPr>
      </w:pPr>
      <w:r>
        <w:rPr>
          <w:rFonts w:hint="eastAsia"/>
          <w:sz w:val="24"/>
          <w:szCs w:val="24"/>
        </w:rPr>
        <w:t xml:space="preserve">GM/T 0054-2018《信息系统密码应用基本要求》</w:t>
      </w:r>
      <w:r/>
    </w:p>
    <w:p>
      <w:pPr>
        <w:pStyle w:val="806"/>
        <w:jc w:val="both"/>
        <w:rPr>
          <w:rFonts w:hint="eastAsia" w:ascii="黑体" w:hAnsi="黑体" w:eastAsia="黑体" w:cs="黑体"/>
          <w:sz w:val="30"/>
          <w:szCs w:val="30"/>
        </w:rPr>
      </w:pPr>
      <w:r>
        <w:rPr>
          <w:rFonts w:hint="eastAsia" w:ascii="黑体" w:hAnsi="黑体" w:eastAsia="黑体" w:cs="黑体"/>
          <w:sz w:val="30"/>
          <w:szCs w:val="30"/>
        </w:rPr>
        <w:t xml:space="preserve">四、项目架构要求</w:t>
      </w:r>
      <w:r/>
    </w:p>
    <w:p>
      <w:pPr>
        <w:ind w:firstLine="480"/>
        <w:jc w:val="left"/>
        <w:spacing w:line="360" w:lineRule="auto"/>
        <w:rPr>
          <w:color w:val="000000"/>
          <w:sz w:val="24"/>
          <w:szCs w:val="24"/>
        </w:rPr>
      </w:pPr>
      <w:r>
        <w:rPr>
          <w:rFonts w:hint="eastAsia"/>
          <w:color w:val="000000"/>
          <w:sz w:val="24"/>
          <w:szCs w:val="24"/>
        </w:rPr>
        <w:t xml:space="preserve">1、总体架构</w:t>
      </w:r>
      <w:r/>
    </w:p>
    <w:p>
      <w:pPr>
        <w:ind w:firstLine="480"/>
        <w:jc w:val="left"/>
        <w:spacing w:line="360" w:lineRule="auto"/>
        <w:rPr>
          <w:color w:val="000000"/>
          <w:sz w:val="24"/>
          <w:szCs w:val="24"/>
        </w:rPr>
      </w:pPr>
      <w:r>
        <w:rPr>
          <w:rFonts w:hint="eastAsia"/>
          <w:color w:val="000000"/>
          <w:sz w:val="24"/>
          <w:szCs w:val="24"/>
        </w:rPr>
        <w:t xml:space="preserve">支撑平台：含业务管理、数据管理、能力管理，提供统一接入、统一认证、统一数据管理和统一安全防护能力。</w:t>
      </w:r>
      <w:r/>
    </w:p>
    <w:p>
      <w:pPr>
        <w:ind w:firstLine="480"/>
        <w:jc w:val="left"/>
        <w:spacing w:line="360" w:lineRule="auto"/>
        <w:rPr>
          <w:color w:val="000000"/>
          <w:sz w:val="24"/>
          <w:szCs w:val="24"/>
        </w:rPr>
      </w:pPr>
      <w:r>
        <w:rPr>
          <w:rFonts w:hint="eastAsia"/>
          <w:color w:val="000000"/>
          <w:sz w:val="24"/>
          <w:szCs w:val="24"/>
        </w:rPr>
        <w:t xml:space="preserve">应用模块：整合原有系统扬州市招生信息管理系统的资源内容、名师工作室、特色活动、学校师生门户等核心功能。</w:t>
      </w:r>
      <w:r/>
    </w:p>
    <w:p>
      <w:pPr>
        <w:ind w:firstLine="480"/>
        <w:jc w:val="left"/>
        <w:spacing w:line="360" w:lineRule="auto"/>
        <w:rPr>
          <w:color w:val="000000"/>
          <w:sz w:val="24"/>
          <w:szCs w:val="24"/>
        </w:rPr>
      </w:pPr>
      <w:r>
        <w:rPr>
          <w:rFonts w:hint="eastAsia"/>
          <w:color w:val="000000"/>
          <w:sz w:val="24"/>
          <w:szCs w:val="24"/>
        </w:rPr>
        <w:t xml:space="preserve">统一多端访问门户：面向局、校、师、生、家长等，采用WEB、APP多种方式。系统移动端提供一个统一的APP应用，该APP可适配安装于Android、iOS等不同移动操作系统客户端。</w:t>
      </w:r>
      <w:r/>
    </w:p>
    <w:p>
      <w:pPr>
        <w:ind w:firstLine="480"/>
        <w:jc w:val="left"/>
        <w:spacing w:line="360" w:lineRule="auto"/>
        <w:rPr>
          <w:color w:val="000000"/>
          <w:sz w:val="24"/>
          <w:szCs w:val="24"/>
        </w:rPr>
      </w:pPr>
      <w:r>
        <w:rPr>
          <w:rFonts w:hint="eastAsia"/>
          <w:color w:val="000000"/>
          <w:sz w:val="24"/>
          <w:szCs w:val="24"/>
        </w:rPr>
        <w:t xml:space="preserve">配套标准规范保障体系：包括平台建设体系、管理保障体系、数据标准、接口规范和安全运维体系。</w:t>
      </w:r>
      <w:r/>
    </w:p>
    <w:p>
      <w:pPr>
        <w:ind w:firstLine="480"/>
        <w:jc w:val="left"/>
        <w:spacing w:line="360" w:lineRule="auto"/>
        <w:rPr>
          <w:color w:val="000000"/>
          <w:sz w:val="24"/>
          <w:szCs w:val="24"/>
        </w:rPr>
      </w:pPr>
      <w:r>
        <w:rPr>
          <w:rFonts w:hint="eastAsia"/>
          <w:color w:val="000000"/>
          <w:sz w:val="24"/>
          <w:szCs w:val="24"/>
        </w:rPr>
        <w:t xml:space="preserve">平台建设遵循定制、本地、特色、智能、安全、开放原则，为市、区、校多级架构，支持用户的多校区、多角色、多应用、多权限常规便捷切换，平台基础数据库由用户管理维护。</w:t>
      </w:r>
      <w:r/>
    </w:p>
    <w:p>
      <w:pPr>
        <w:ind w:firstLine="480"/>
        <w:jc w:val="left"/>
        <w:spacing w:line="360" w:lineRule="auto"/>
        <w:rPr>
          <w:color w:val="000000"/>
          <w:sz w:val="24"/>
          <w:szCs w:val="24"/>
        </w:rPr>
      </w:pPr>
      <w:r>
        <w:rPr>
          <w:rFonts w:hint="eastAsia"/>
          <w:color w:val="000000"/>
          <w:sz w:val="24"/>
          <w:szCs w:val="24"/>
        </w:rPr>
        <w:t xml:space="preserve">2、网络部署架构</w:t>
      </w:r>
      <w:r/>
    </w:p>
    <w:p>
      <w:pPr>
        <w:ind w:firstLine="480"/>
        <w:jc w:val="left"/>
        <w:spacing w:line="360" w:lineRule="auto"/>
        <w:rPr>
          <w:color w:val="000000"/>
          <w:sz w:val="24"/>
          <w:szCs w:val="24"/>
        </w:rPr>
      </w:pPr>
      <w:r>
        <w:rPr>
          <w:rFonts w:hint="eastAsia"/>
          <w:color w:val="000000"/>
          <w:sz w:val="24"/>
          <w:szCs w:val="24"/>
        </w:rPr>
        <w:t xml:space="preserve">本平台采用基于扬州市大数据管理中心政务云的集中化部署、独立网段分区隔离模式，面向局、校、家、师生提供互联网服务，实现资源的集约管理和高效利用，避免网络干扰与安全风险。</w:t>
      </w:r>
      <w:r/>
    </w:p>
    <w:p>
      <w:pPr>
        <w:ind w:firstLine="480"/>
        <w:jc w:val="left"/>
        <w:spacing w:line="360" w:lineRule="auto"/>
        <w:rPr>
          <w:color w:val="000000"/>
          <w:sz w:val="24"/>
          <w:szCs w:val="24"/>
        </w:rPr>
      </w:pPr>
      <w:r>
        <w:rPr>
          <w:rFonts w:hint="eastAsia"/>
          <w:color w:val="000000"/>
          <w:sz w:val="24"/>
          <w:szCs w:val="24"/>
        </w:rPr>
        <w:t xml:space="preserve">网络部署通过互联网区、电子政务外网区的逻辑划分，实现网络隔离，其中：</w:t>
      </w:r>
      <w:r/>
    </w:p>
    <w:p>
      <w:pPr>
        <w:ind w:firstLine="480"/>
        <w:jc w:val="left"/>
        <w:spacing w:line="360" w:lineRule="auto"/>
        <w:rPr>
          <w:color w:val="000000"/>
          <w:sz w:val="24"/>
          <w:szCs w:val="24"/>
        </w:rPr>
      </w:pPr>
      <w:r>
        <w:rPr>
          <w:rFonts w:hint="eastAsia"/>
          <w:color w:val="000000"/>
          <w:sz w:val="24"/>
          <w:szCs w:val="24"/>
        </w:rPr>
        <w:t xml:space="preserve">互联网区：用于部署面向公众对外服务的"统一门户"，用户通过浏览器/客户端访问，访问请求先经过云防火墙过滤，再由负载均衡（SLB）分发至统一门户应用集群，直接处理来自公众的访问请求。</w:t>
      </w:r>
      <w:r/>
    </w:p>
    <w:p>
      <w:pPr>
        <w:ind w:firstLine="480"/>
        <w:jc w:val="left"/>
        <w:spacing w:line="360" w:lineRule="auto"/>
        <w:rPr>
          <w:color w:val="000000"/>
          <w:sz w:val="24"/>
          <w:szCs w:val="24"/>
        </w:rPr>
      </w:pPr>
      <w:r>
        <w:rPr>
          <w:rFonts w:hint="eastAsia"/>
          <w:color w:val="000000"/>
          <w:sz w:val="24"/>
          <w:szCs w:val="24"/>
        </w:rPr>
        <w:t xml:space="preserve">政务外网区：用于部署扬州市招生信息管理系统，实现系统整合，数据交换和业务协同，门户集群处理请求时，如需后端数据或服务，通过严格受控的安全边界（如API网关、网闸）从"互联网区"向"政务外网区"发起单向或双向的特定数据请求，确保内部网络不直接暴露于公网。</w:t>
      </w:r>
      <w:r/>
    </w:p>
    <w:p>
      <w:pPr>
        <w:ind w:firstLine="480"/>
        <w:jc w:val="left"/>
        <w:spacing w:line="360" w:lineRule="auto"/>
        <w:rPr>
          <w:color w:val="000000"/>
          <w:sz w:val="24"/>
          <w:szCs w:val="24"/>
        </w:rPr>
      </w:pPr>
      <w:r>
        <w:rPr>
          <w:rFonts w:hint="eastAsia"/>
          <w:color w:val="000000"/>
          <w:sz w:val="24"/>
          <w:szCs w:val="24"/>
        </w:rPr>
        <w:t xml:space="preserve">3、数据资源架构</w:t>
      </w:r>
      <w:r/>
    </w:p>
    <w:p>
      <w:pPr>
        <w:ind w:firstLine="480"/>
        <w:jc w:val="left"/>
        <w:spacing w:line="360" w:lineRule="auto"/>
        <w:rPr>
          <w:color w:val="000000"/>
          <w:sz w:val="24"/>
          <w:szCs w:val="24"/>
        </w:rPr>
      </w:pPr>
      <w:r>
        <w:rPr>
          <w:rFonts w:hint="eastAsia"/>
          <w:color w:val="000000"/>
          <w:sz w:val="24"/>
          <w:szCs w:val="24"/>
        </w:rPr>
        <w:t xml:space="preserve">数据平台作为承上启下的关键节点，采用"纵向贯通、横向协同"的架构，向上对接国/省级数据平台，横向对接市级各部门业务系统，获取有关政策法规、课程资源、师生信息等方面原始数据，通过治理形成标准化数据资源，再对外提供数据应用服务，形成数据良性循环生态。</w:t>
      </w:r>
      <w:r/>
    </w:p>
    <w:p>
      <w:pPr>
        <w:ind w:firstLine="480"/>
        <w:jc w:val="left"/>
        <w:spacing w:line="360" w:lineRule="auto"/>
        <w:rPr>
          <w:color w:val="000000"/>
          <w:sz w:val="24"/>
          <w:szCs w:val="24"/>
        </w:rPr>
      </w:pPr>
      <w:r>
        <w:rPr>
          <w:rFonts w:hint="eastAsia"/>
          <w:color w:val="000000"/>
          <w:sz w:val="24"/>
          <w:szCs w:val="24"/>
        </w:rPr>
        <w:t xml:space="preserve">4、关联系统架构</w:t>
      </w:r>
      <w:r/>
    </w:p>
    <w:p>
      <w:pPr>
        <w:ind w:firstLine="480"/>
        <w:jc w:val="left"/>
        <w:spacing w:line="360" w:lineRule="auto"/>
        <w:rPr>
          <w:color w:val="000000"/>
          <w:sz w:val="24"/>
          <w:szCs w:val="24"/>
        </w:rPr>
      </w:pPr>
      <w:r>
        <w:rPr>
          <w:rFonts w:hint="eastAsia"/>
          <w:color w:val="000000"/>
          <w:sz w:val="24"/>
          <w:szCs w:val="24"/>
        </w:rPr>
        <w:t xml:space="preserve">为避免重复建设，平台通过接口或链接方式关联汇聚外部已有应用及资源，形成多类教育类应用。并依靠一个访问门户，通过数据隔离、权限继承，实现"市-区县-校"三级分层，"教师-学生、家长"分角色使用。形成"平台统管、应用共生、数据融通"的应用系统架构。</w:t>
      </w:r>
      <w:r/>
    </w:p>
    <w:p>
      <w:pPr>
        <w:pStyle w:val="806"/>
        <w:jc w:val="both"/>
        <w:rPr>
          <w:rFonts w:hint="eastAsia" w:ascii="黑体" w:hAnsi="黑体" w:eastAsia="黑体" w:cs="黑体"/>
          <w:sz w:val="30"/>
          <w:szCs w:val="30"/>
        </w:rPr>
      </w:pPr>
      <w:r>
        <w:rPr>
          <w:rFonts w:hint="eastAsia" w:ascii="黑体" w:hAnsi="黑体" w:eastAsia="黑体" w:cs="黑体"/>
          <w:sz w:val="30"/>
          <w:szCs w:val="30"/>
        </w:rPr>
        <w:t xml:space="preserve">五、建设内容及要求</w:t>
      </w:r>
      <w:r/>
    </w:p>
    <w:p>
      <w:pPr>
        <w:pStyle w:val="807"/>
        <w:rPr>
          <w:rFonts w:ascii="Times New Roman" w:hAnsi="Times New Roman" w:eastAsia="宋体"/>
        </w:rPr>
      </w:pPr>
      <w:r>
        <w:rPr>
          <w:rFonts w:hint="eastAsia" w:ascii="Times New Roman" w:hAnsi="Times New Roman" w:eastAsia="宋体"/>
        </w:rPr>
        <w:t xml:space="preserve">5.1.系统功能要求</w:t>
      </w:r>
      <w:r/>
    </w:p>
    <w:p>
      <w:pPr>
        <w:ind w:firstLine="480"/>
        <w:jc w:val="left"/>
        <w:spacing w:line="360" w:lineRule="auto"/>
        <w:rPr>
          <w:color w:val="000000"/>
          <w:sz w:val="24"/>
          <w:szCs w:val="24"/>
        </w:rPr>
      </w:pPr>
      <w:r>
        <w:rPr>
          <w:rFonts w:hint="eastAsia"/>
          <w:color w:val="000000"/>
          <w:sz w:val="24"/>
          <w:szCs w:val="24"/>
        </w:rPr>
        <w:t xml:space="preserve">作为区域数字化成果建设的核心入口，通过WEB、APP多种方式，面向教育局管理者、学校、教师、学生、家长等不同群体，按"市-区县-校"三级分层、分角色访问，提供多样化个性化服务。</w:t>
      </w:r>
      <w:r/>
    </w:p>
    <w:p>
      <w:pPr>
        <w:ind w:firstLine="480"/>
        <w:jc w:val="left"/>
        <w:spacing w:line="360" w:lineRule="auto"/>
        <w:rPr>
          <w:color w:val="000000"/>
          <w:sz w:val="24"/>
          <w:szCs w:val="24"/>
        </w:rPr>
      </w:pPr>
      <w:r>
        <w:rPr>
          <w:rFonts w:hint="eastAsia"/>
          <w:color w:val="000000"/>
          <w:sz w:val="24"/>
          <w:szCs w:val="24"/>
        </w:rPr>
        <w:t xml:space="preserve">提供接入学校门户网络空间，初始设置为学校提供50GB/学校的容量（实现新闻图文、通知公告、学校介绍、课程资源、活动视频等资源存储），为教师提供200M/人的容量（实现教师访问学科校本资源云空间，便捷资源的存储、使用），为学生提供云空间资源，支持按需动态调整，便于统一门户的访问。</w:t>
      </w:r>
      <w:r/>
    </w:p>
    <w:p>
      <w:pPr>
        <w:ind w:firstLine="480"/>
        <w:jc w:val="left"/>
        <w:spacing w:line="360" w:lineRule="auto"/>
        <w:rPr>
          <w:color w:val="000000"/>
          <w:sz w:val="24"/>
          <w:szCs w:val="24"/>
        </w:rPr>
      </w:pPr>
      <w:r>
        <w:rPr>
          <w:rFonts w:hint="eastAsia"/>
          <w:color w:val="000000"/>
          <w:sz w:val="24"/>
          <w:szCs w:val="24"/>
        </w:rPr>
        <w:t xml:space="preserve">统一门户能满足数据埋点服务。在应用程序中通过代码部署来收集用户"点击、浏览、使用、收藏、分享、评价"等行为数据，对"点击、浏览、使用、收藏、分享、评价"等行为数据进行统计，追踪用户的操作轨迹、交互细节和使用习惯，为平台优化、运营决策、用户分群与画像等提供数据支撑。</w:t>
      </w:r>
      <w:r/>
    </w:p>
    <w:p>
      <w:pPr>
        <w:pStyle w:val="796"/>
        <w:rPr>
          <w:rFonts w:ascii="宋体" w:hAnsi="宋体" w:eastAsia="宋体" w:cs="宋体"/>
          <w:sz w:val="24"/>
        </w:rPr>
      </w:pPr>
      <w:r>
        <w:rPr>
          <w:rFonts w:hint="eastAsia" w:ascii="宋体" w:hAnsi="宋体" w:eastAsia="宋体" w:cs="宋体"/>
          <w:sz w:val="24"/>
        </w:rPr>
        <w:t xml:space="preserve">5.1.1.用户前台门户（WEB）</w:t>
      </w:r>
      <w:r/>
    </w:p>
    <w:p>
      <w:pPr>
        <w:ind w:firstLine="480"/>
        <w:jc w:val="left"/>
        <w:spacing w:line="360" w:lineRule="auto"/>
        <w:rPr>
          <w:color w:val="000000"/>
          <w:sz w:val="24"/>
          <w:szCs w:val="24"/>
        </w:rPr>
      </w:pPr>
      <w:r>
        <w:rPr>
          <w:rFonts w:hint="eastAsia"/>
          <w:color w:val="000000"/>
          <w:sz w:val="24"/>
          <w:szCs w:val="24"/>
        </w:rPr>
        <w:t xml:space="preserve">（一）设置</w:t>
      </w:r>
      <w:r/>
    </w:p>
    <w:p>
      <w:pPr>
        <w:ind w:firstLine="480"/>
        <w:jc w:val="left"/>
        <w:spacing w:line="360" w:lineRule="auto"/>
        <w:rPr>
          <w:color w:val="000000"/>
          <w:sz w:val="24"/>
          <w:szCs w:val="24"/>
        </w:rPr>
      </w:pPr>
      <w:r>
        <w:rPr>
          <w:rFonts w:hint="eastAsia"/>
          <w:color w:val="000000"/>
          <w:sz w:val="24"/>
          <w:szCs w:val="24"/>
        </w:rPr>
        <w:t xml:space="preserve">帮助支持：包括帮助文档、知识库、目录列表、详情浏览、用户手册、资料下载等功能。展示系统提供的各类服务项目，包括在线咨询、技术支持、投诉建议等，用户可通过服务入口快速获取帮助，提升用户满意度与服务响应效率。</w:t>
      </w:r>
      <w:r/>
    </w:p>
    <w:p>
      <w:pPr>
        <w:ind w:firstLine="480"/>
        <w:jc w:val="left"/>
        <w:spacing w:line="360" w:lineRule="auto"/>
        <w:rPr>
          <w:color w:val="000000"/>
          <w:sz w:val="24"/>
          <w:szCs w:val="24"/>
        </w:rPr>
      </w:pPr>
      <w:r>
        <w:rPr>
          <w:rFonts w:hint="eastAsia"/>
          <w:color w:val="000000"/>
          <w:sz w:val="24"/>
          <w:szCs w:val="24"/>
        </w:rPr>
        <w:t xml:space="preserve">关于我们：包括关于系统、版本号、自动更新、暂不更新、内容查看等功能。</w:t>
      </w:r>
      <w:r/>
    </w:p>
    <w:p>
      <w:pPr>
        <w:ind w:firstLine="480"/>
        <w:jc w:val="left"/>
        <w:spacing w:line="360" w:lineRule="auto"/>
        <w:rPr>
          <w:color w:val="000000"/>
          <w:sz w:val="24"/>
          <w:szCs w:val="24"/>
        </w:rPr>
      </w:pPr>
      <w:r>
        <w:rPr>
          <w:rFonts w:hint="eastAsia"/>
          <w:color w:val="000000"/>
          <w:sz w:val="24"/>
          <w:szCs w:val="24"/>
        </w:rPr>
        <w:t xml:space="preserve">界面主题：包括主题皮肤、界面风格切换、主题选择、记录切换操作、数据缓存、前端可缓存用户基础数据等功能。</w:t>
      </w:r>
      <w:r/>
    </w:p>
    <w:p>
      <w:pPr>
        <w:ind w:firstLine="480"/>
        <w:jc w:val="left"/>
        <w:spacing w:line="360" w:lineRule="auto"/>
        <w:rPr>
          <w:color w:val="000000"/>
          <w:sz w:val="24"/>
          <w:szCs w:val="24"/>
        </w:rPr>
      </w:pPr>
      <w:r>
        <w:rPr>
          <w:rFonts w:hint="eastAsia"/>
          <w:color w:val="000000"/>
          <w:sz w:val="24"/>
          <w:szCs w:val="24"/>
        </w:rPr>
        <w:t xml:space="preserve">联系我们：提供电话号码功能。</w:t>
      </w:r>
      <w:r/>
    </w:p>
    <w:p>
      <w:pPr>
        <w:ind w:firstLine="480"/>
        <w:jc w:val="left"/>
        <w:spacing w:line="360" w:lineRule="auto"/>
        <w:rPr>
          <w:rFonts w:hint="default" w:eastAsia="宋体"/>
          <w:color w:val="000000"/>
          <w:sz w:val="24"/>
          <w:szCs w:val="24"/>
          <w:lang w:val="en-US" w:eastAsia="zh-CN"/>
        </w:rPr>
      </w:pPr>
      <w:r>
        <w:rPr>
          <w:rFonts w:hint="eastAsia"/>
          <w:color w:val="000000"/>
          <w:sz w:val="24"/>
          <w:szCs w:val="24"/>
        </w:rPr>
        <w:t xml:space="preserve">问题反馈：包括问题提交、图片描述、文字描述、图文描述等功能</w:t>
      </w:r>
      <w:r>
        <w:rPr>
          <w:rFonts w:hint="eastAsia"/>
          <w:color w:val="000000"/>
          <w:sz w:val="24"/>
          <w:szCs w:val="24"/>
          <w:lang w:eastAsia="zh-CN"/>
        </w:rPr>
        <w:t xml:space="preserve">。</w:t>
      </w:r>
      <w:r/>
    </w:p>
    <w:p>
      <w:pPr>
        <w:ind w:firstLine="480"/>
        <w:jc w:val="left"/>
        <w:spacing w:line="360" w:lineRule="auto"/>
        <w:rPr>
          <w:color w:val="000000"/>
          <w:sz w:val="24"/>
          <w:szCs w:val="24"/>
        </w:rPr>
      </w:pPr>
      <w:r>
        <w:rPr>
          <w:rFonts w:hint="eastAsia"/>
          <w:color w:val="000000"/>
          <w:sz w:val="24"/>
          <w:szCs w:val="24"/>
        </w:rPr>
        <w:t xml:space="preserve">用户协议：包括第三方信息共享清单、服务协议、个人信息收集清单、隐私政策等功能。</w:t>
      </w:r>
      <w:r/>
    </w:p>
    <w:p>
      <w:pPr>
        <w:ind w:firstLine="480"/>
        <w:jc w:val="left"/>
        <w:spacing w:line="360" w:lineRule="auto"/>
        <w:rPr>
          <w:color w:val="000000"/>
          <w:sz w:val="24"/>
          <w:szCs w:val="24"/>
        </w:rPr>
      </w:pPr>
      <w:r>
        <w:rPr>
          <w:rFonts w:hint="eastAsia"/>
          <w:color w:val="000000"/>
          <w:sz w:val="24"/>
          <w:szCs w:val="24"/>
        </w:rPr>
        <w:t xml:space="preserve">注册登录：包括单点登录、</w:t>
      </w:r>
      <w:r>
        <w:rPr>
          <w:rFonts w:hint="eastAsia"/>
          <w:color w:val="000000"/>
          <w:sz w:val="24"/>
          <w:szCs w:val="24"/>
          <w:lang w:val="en-US" w:eastAsia="zh-CN"/>
        </w:rPr>
        <w:t xml:space="preserve">第三方（绑定手机号）登陆</w:t>
      </w:r>
      <w:r>
        <w:rPr>
          <w:rFonts w:hint="eastAsia"/>
          <w:color w:val="000000"/>
          <w:sz w:val="24"/>
          <w:szCs w:val="24"/>
        </w:rPr>
        <w:t xml:space="preserve">、免登配置、异常</w:t>
      </w:r>
      <w:r>
        <w:rPr>
          <w:rFonts w:hint="eastAsia"/>
          <w:color w:val="000000"/>
          <w:sz w:val="24"/>
          <w:szCs w:val="24"/>
          <w:lang w:val="en-US" w:eastAsia="zh-CN"/>
        </w:rPr>
        <w:t xml:space="preserve">行为</w:t>
      </w:r>
      <w:r>
        <w:rPr>
          <w:rFonts w:hint="eastAsia"/>
          <w:color w:val="000000"/>
          <w:sz w:val="24"/>
          <w:szCs w:val="24"/>
        </w:rPr>
        <w:t xml:space="preserve">告警、账号缓存、免切换登录、账密登录、动态验证码、短信认证-单点登录（SSO）、令牌管理、密码认证、退出、设置密码、手机号注册、账号注册、注销等功能。</w:t>
      </w:r>
      <w:r/>
    </w:p>
    <w:p>
      <w:pPr>
        <w:ind w:firstLine="480"/>
        <w:jc w:val="left"/>
        <w:spacing w:line="360" w:lineRule="auto"/>
        <w:rPr>
          <w:color w:val="000000"/>
          <w:sz w:val="24"/>
          <w:szCs w:val="24"/>
        </w:rPr>
      </w:pPr>
      <w:r>
        <w:rPr>
          <w:rFonts w:hint="eastAsia"/>
          <w:color w:val="000000"/>
          <w:sz w:val="24"/>
          <w:szCs w:val="24"/>
        </w:rPr>
        <w:t xml:space="preserve">（二）首页</w:t>
      </w:r>
      <w:r/>
    </w:p>
    <w:p>
      <w:pPr>
        <w:ind w:firstLine="480"/>
        <w:jc w:val="left"/>
        <w:spacing w:line="360" w:lineRule="auto"/>
        <w:rPr>
          <w:color w:val="000000"/>
          <w:sz w:val="24"/>
          <w:szCs w:val="24"/>
        </w:rPr>
      </w:pPr>
      <w:r>
        <w:rPr>
          <w:rFonts w:hint="eastAsia"/>
          <w:color w:val="000000"/>
          <w:sz w:val="24"/>
          <w:szCs w:val="24"/>
        </w:rPr>
        <w:t xml:space="preserve">导航：包括用户自定义选择导航菜单、用户自定义移除导航菜单、多级导航菜单等功能。</w:t>
      </w:r>
      <w:r/>
    </w:p>
    <w:p>
      <w:pPr>
        <w:ind w:firstLine="480"/>
        <w:jc w:val="left"/>
        <w:spacing w:line="360" w:lineRule="auto"/>
        <w:rPr>
          <w:color w:val="000000"/>
          <w:sz w:val="24"/>
          <w:szCs w:val="24"/>
        </w:rPr>
      </w:pPr>
      <w:r>
        <w:rPr>
          <w:rFonts w:hint="eastAsia"/>
          <w:color w:val="000000"/>
          <w:sz w:val="24"/>
          <w:szCs w:val="24"/>
        </w:rPr>
        <w:t xml:space="preserve">轮播图：包括每秒轮播、跳转链接等功能。</w:t>
      </w:r>
      <w:r/>
    </w:p>
    <w:p>
      <w:pPr>
        <w:ind w:firstLine="480"/>
        <w:jc w:val="left"/>
        <w:spacing w:line="360" w:lineRule="auto"/>
        <w:rPr>
          <w:rFonts w:hint="eastAsia" w:eastAsia="宋体"/>
          <w:b/>
          <w:bCs/>
          <w:color w:val="auto"/>
          <w:sz w:val="24"/>
          <w:szCs w:val="24"/>
          <w:lang w:eastAsia="zh-CN"/>
        </w:rPr>
      </w:pPr>
      <w:r>
        <w:rPr>
          <w:rFonts w:hint="eastAsia"/>
          <w:color w:val="auto"/>
          <w:sz w:val="24"/>
          <w:szCs w:val="24"/>
        </w:rPr>
        <w:t xml:space="preserve">搜索：包括首页输入文本搜索、搜索记录展示等功能。</w:t>
      </w:r>
      <w:r>
        <w:rPr>
          <w:rFonts w:hint="eastAsia"/>
          <w:b/>
          <w:bCs/>
          <w:color w:val="auto"/>
          <w:sz w:val="24"/>
          <w:szCs w:val="24"/>
          <w:lang w:eastAsia="zh-CN"/>
        </w:rPr>
        <w:t xml:space="preserve">（</w:t>
      </w:r>
      <w:r>
        <w:rPr>
          <w:rFonts w:hint="eastAsia"/>
          <w:b/>
          <w:bCs/>
          <w:color w:val="auto"/>
          <w:sz w:val="24"/>
          <w:szCs w:val="24"/>
          <w:lang w:val="en-US" w:eastAsia="zh-CN"/>
        </w:rPr>
        <w:t xml:space="preserve">演示内容1.1</w:t>
      </w:r>
      <w:r>
        <w:rPr>
          <w:rFonts w:hint="eastAsia"/>
          <w:b/>
          <w:bCs/>
          <w:color w:val="auto"/>
          <w:sz w:val="24"/>
          <w:szCs w:val="24"/>
          <w:lang w:eastAsia="zh-CN"/>
        </w:rPr>
        <w:t xml:space="preserve">）</w:t>
      </w:r>
      <w:r/>
    </w:p>
    <w:p>
      <w:pPr>
        <w:ind w:firstLine="480"/>
        <w:jc w:val="left"/>
        <w:spacing w:line="360" w:lineRule="auto"/>
        <w:rPr>
          <w:color w:val="000000"/>
          <w:sz w:val="24"/>
          <w:szCs w:val="24"/>
        </w:rPr>
      </w:pPr>
      <w:r>
        <w:rPr>
          <w:rFonts w:hint="eastAsia"/>
          <w:color w:val="000000"/>
          <w:sz w:val="24"/>
          <w:szCs w:val="24"/>
        </w:rPr>
        <w:t xml:space="preserve">（三）我的</w:t>
      </w:r>
      <w:r/>
    </w:p>
    <w:p>
      <w:pPr>
        <w:ind w:firstLine="480"/>
        <w:jc w:val="left"/>
        <w:spacing w:line="360" w:lineRule="auto"/>
        <w:rPr>
          <w:color w:val="000000"/>
          <w:sz w:val="24"/>
          <w:szCs w:val="24"/>
        </w:rPr>
      </w:pPr>
      <w:r>
        <w:rPr>
          <w:rFonts w:hint="eastAsia"/>
          <w:color w:val="000000"/>
          <w:sz w:val="24"/>
          <w:szCs w:val="24"/>
        </w:rPr>
        <w:t xml:space="preserve">个人主页：包括活动资源、学校风采、教育成果、典型案例列表、学校风采详情展示查看、教育成果详情展示查看、典型案例列表详情展示查看、活动资源详情展示查看、内容创作的保存、发布、删除、新增、修改、内容分类的排序、删除、新增、修改、列表展示、内容列表的筛选查询、输入搜索、内容详情浏览、详情展示</w:t>
      </w:r>
      <w:r>
        <w:rPr>
          <w:rFonts w:hint="eastAsia"/>
          <w:color w:val="000000"/>
          <w:sz w:val="24"/>
          <w:szCs w:val="24"/>
          <w:lang w:val="en-US" w:eastAsia="zh-CN"/>
        </w:rPr>
        <w:t xml:space="preserve">以及相关内容</w:t>
      </w:r>
      <w:r>
        <w:rPr>
          <w:rFonts w:hint="eastAsia"/>
          <w:color w:val="000000"/>
          <w:sz w:val="24"/>
          <w:szCs w:val="24"/>
        </w:rPr>
        <w:t xml:space="preserve">设置学校风采、设置公开信息、设置活动信息、设置社区志愿服务、设置亲子运动会、设置文艺展演、设置科技节、设置学生作品、更换主题、默认主题等功能。</w:t>
      </w:r>
      <w:r/>
    </w:p>
    <w:p>
      <w:pPr>
        <w:ind w:firstLine="480"/>
        <w:jc w:val="left"/>
        <w:spacing w:line="360" w:lineRule="auto"/>
        <w:rPr>
          <w:color w:val="000000"/>
          <w:sz w:val="24"/>
          <w:szCs w:val="24"/>
        </w:rPr>
      </w:pPr>
      <w:r>
        <w:rPr>
          <w:rFonts w:hint="eastAsia"/>
          <w:color w:val="000000"/>
          <w:sz w:val="24"/>
          <w:szCs w:val="24"/>
        </w:rPr>
        <w:t xml:space="preserve">个人资料：包括二维码生成、个性签名编辑、密码修改、昵称编辑、个人认证、机构认证、手机编辑、手机隐藏设置、默认头像、头像上传导入、添加头像、相册选择、性别编辑、账号生成等功能</w:t>
      </w:r>
      <w:r>
        <w:rPr>
          <w:rFonts w:hint="eastAsia"/>
          <w:color w:val="000000"/>
          <w:sz w:val="24"/>
          <w:szCs w:val="24"/>
          <w:lang w:eastAsia="zh-CN"/>
        </w:rPr>
        <w:t xml:space="preserve">。</w:t>
      </w:r>
      <w:r/>
    </w:p>
    <w:p>
      <w:pPr>
        <w:ind w:firstLine="480"/>
        <w:jc w:val="left"/>
        <w:spacing w:line="360" w:lineRule="auto"/>
        <w:rPr>
          <w:strike/>
          <w:color w:val="000000"/>
          <w:sz w:val="24"/>
          <w:szCs w:val="24"/>
        </w:rPr>
      </w:pPr>
      <w:r>
        <w:rPr>
          <w:rFonts w:hint="eastAsia"/>
          <w:color w:val="000000"/>
          <w:sz w:val="24"/>
          <w:szCs w:val="24"/>
        </w:rPr>
        <w:t xml:space="preserve">角色切换：包括角色权限、功能权限、界面动态关联、管理员角色选择、家长角色选择、教师角色选择、学生角色选择等功能</w:t>
      </w:r>
      <w:r>
        <w:rPr>
          <w:rFonts w:hint="eastAsia"/>
          <w:color w:val="000000"/>
          <w:sz w:val="24"/>
          <w:szCs w:val="24"/>
          <w:lang w:eastAsia="zh-CN"/>
        </w:rPr>
        <w:t xml:space="preserve">。</w:t>
      </w:r>
      <w:r/>
    </w:p>
    <w:p>
      <w:pPr>
        <w:pStyle w:val="796"/>
        <w:rPr>
          <w:rFonts w:ascii="宋体" w:hAnsi="宋体" w:eastAsia="宋体" w:cs="宋体"/>
          <w:sz w:val="24"/>
        </w:rPr>
      </w:pPr>
      <w:r>
        <w:rPr>
          <w:rFonts w:hint="eastAsia" w:ascii="宋体" w:hAnsi="宋体" w:eastAsia="宋体" w:cs="宋体"/>
          <w:sz w:val="24"/>
        </w:rPr>
        <w:t xml:space="preserve">5.1.2.门户管理后台</w:t>
      </w:r>
      <w:r/>
    </w:p>
    <w:p>
      <w:pPr>
        <w:ind w:firstLine="480"/>
        <w:jc w:val="left"/>
        <w:spacing w:line="360" w:lineRule="auto"/>
        <w:rPr>
          <w:color w:val="000000"/>
          <w:sz w:val="24"/>
          <w:szCs w:val="24"/>
        </w:rPr>
      </w:pPr>
      <w:r>
        <w:rPr>
          <w:rFonts w:hint="eastAsia"/>
          <w:color w:val="000000"/>
          <w:sz w:val="24"/>
          <w:szCs w:val="24"/>
        </w:rPr>
        <w:t xml:space="preserve">（一）菜单管理</w:t>
      </w:r>
      <w:r/>
    </w:p>
    <w:p>
      <w:pPr>
        <w:ind w:firstLine="480"/>
        <w:jc w:val="left"/>
        <w:spacing w:line="360" w:lineRule="auto"/>
        <w:rPr>
          <w:b/>
          <w:bCs/>
          <w:color w:val="auto"/>
          <w:sz w:val="24"/>
          <w:szCs w:val="24"/>
        </w:rPr>
      </w:pPr>
      <w:r>
        <w:rPr>
          <w:rFonts w:hint="eastAsia"/>
          <w:color w:val="auto"/>
          <w:sz w:val="24"/>
          <w:szCs w:val="24"/>
        </w:rPr>
        <w:t xml:space="preserve">菜单分类：提供菜单分类排序功能。</w:t>
      </w:r>
      <w:r>
        <w:rPr>
          <w:rFonts w:hint="eastAsia"/>
          <w:b/>
          <w:bCs/>
          <w:color w:val="auto"/>
          <w:sz w:val="24"/>
          <w:szCs w:val="24"/>
          <w:lang w:eastAsia="zh-CN"/>
        </w:rPr>
        <w:t xml:space="preserve">（</w:t>
      </w:r>
      <w:r>
        <w:rPr>
          <w:rFonts w:hint="eastAsia"/>
          <w:b/>
          <w:bCs/>
          <w:color w:val="auto"/>
          <w:sz w:val="24"/>
          <w:szCs w:val="24"/>
          <w:lang w:val="en-US" w:eastAsia="zh-CN"/>
        </w:rPr>
        <w:t xml:space="preserve">演示内容2.1</w:t>
      </w:r>
      <w:r>
        <w:rPr>
          <w:rFonts w:hint="eastAsia"/>
          <w:b/>
          <w:bCs/>
          <w:color w:val="auto"/>
          <w:sz w:val="24"/>
          <w:szCs w:val="24"/>
          <w:lang w:eastAsia="zh-CN"/>
        </w:rPr>
        <w:t xml:space="preserve">）</w:t>
      </w:r>
      <w:r/>
    </w:p>
    <w:p>
      <w:pPr>
        <w:ind w:firstLine="480"/>
        <w:jc w:val="left"/>
        <w:spacing w:line="360" w:lineRule="auto"/>
        <w:rPr>
          <w:color w:val="auto"/>
          <w:sz w:val="24"/>
          <w:szCs w:val="24"/>
        </w:rPr>
      </w:pPr>
      <w:r>
        <w:rPr>
          <w:rFonts w:hint="eastAsia"/>
          <w:color w:val="auto"/>
          <w:sz w:val="24"/>
          <w:szCs w:val="24"/>
        </w:rPr>
        <w:t xml:space="preserve">菜单列表：提供菜单目录列表功能。</w:t>
      </w:r>
      <w:r>
        <w:rPr>
          <w:rFonts w:hint="eastAsia"/>
          <w:b/>
          <w:bCs/>
          <w:color w:val="auto"/>
          <w:sz w:val="24"/>
          <w:szCs w:val="24"/>
          <w:lang w:eastAsia="zh-CN"/>
        </w:rPr>
        <w:t xml:space="preserve">（</w:t>
      </w:r>
      <w:r>
        <w:rPr>
          <w:rFonts w:hint="eastAsia"/>
          <w:b/>
          <w:bCs/>
          <w:color w:val="auto"/>
          <w:sz w:val="24"/>
          <w:szCs w:val="24"/>
          <w:lang w:val="en-US" w:eastAsia="zh-CN"/>
        </w:rPr>
        <w:t xml:space="preserve">演示内容2.2</w:t>
      </w:r>
      <w:r>
        <w:rPr>
          <w:rFonts w:hint="eastAsia"/>
          <w:b/>
          <w:bCs/>
          <w:color w:val="auto"/>
          <w:sz w:val="24"/>
          <w:szCs w:val="24"/>
          <w:lang w:eastAsia="zh-CN"/>
        </w:rPr>
        <w:t xml:space="preserve">）</w:t>
      </w:r>
      <w:r/>
    </w:p>
    <w:p>
      <w:pPr>
        <w:ind w:firstLine="480"/>
        <w:jc w:val="left"/>
        <w:spacing w:line="360" w:lineRule="auto"/>
        <w:rPr>
          <w:color w:val="auto"/>
          <w:sz w:val="24"/>
          <w:szCs w:val="24"/>
        </w:rPr>
      </w:pPr>
      <w:r>
        <w:rPr>
          <w:rFonts w:hint="eastAsia"/>
          <w:color w:val="auto"/>
          <w:sz w:val="24"/>
          <w:szCs w:val="24"/>
        </w:rPr>
        <w:t xml:space="preserve">菜单权限：包括操作权限、权限关联等功能。</w:t>
      </w:r>
      <w:r>
        <w:rPr>
          <w:rFonts w:hint="eastAsia"/>
          <w:b/>
          <w:bCs/>
          <w:color w:val="auto"/>
          <w:sz w:val="24"/>
          <w:szCs w:val="24"/>
          <w:lang w:eastAsia="zh-CN"/>
        </w:rPr>
        <w:t xml:space="preserve">（</w:t>
      </w:r>
      <w:r>
        <w:rPr>
          <w:rFonts w:hint="eastAsia"/>
          <w:b/>
          <w:bCs/>
          <w:color w:val="auto"/>
          <w:sz w:val="24"/>
          <w:szCs w:val="24"/>
          <w:lang w:val="en-US" w:eastAsia="zh-CN"/>
        </w:rPr>
        <w:t xml:space="preserve">演示内容2.3</w:t>
      </w:r>
      <w:r>
        <w:rPr>
          <w:rFonts w:hint="eastAsia"/>
          <w:b/>
          <w:bCs/>
          <w:color w:val="auto"/>
          <w:sz w:val="24"/>
          <w:szCs w:val="24"/>
          <w:lang w:eastAsia="zh-CN"/>
        </w:rPr>
        <w:t xml:space="preserve">）</w:t>
      </w:r>
      <w:r/>
    </w:p>
    <w:p>
      <w:pPr>
        <w:ind w:firstLine="480"/>
        <w:jc w:val="left"/>
        <w:spacing w:line="360" w:lineRule="auto"/>
        <w:rPr>
          <w:color w:val="auto"/>
          <w:sz w:val="24"/>
          <w:szCs w:val="24"/>
        </w:rPr>
      </w:pPr>
      <w:r>
        <w:rPr>
          <w:rFonts w:hint="eastAsia"/>
          <w:color w:val="auto"/>
          <w:sz w:val="24"/>
          <w:szCs w:val="24"/>
        </w:rPr>
        <w:t xml:space="preserve">菜单信息：包括配置系统菜单、菜单显藏开关等功能。</w:t>
      </w:r>
      <w:r>
        <w:rPr>
          <w:rFonts w:hint="eastAsia"/>
          <w:b/>
          <w:bCs/>
          <w:color w:val="auto"/>
          <w:sz w:val="24"/>
          <w:szCs w:val="24"/>
          <w:lang w:eastAsia="zh-CN"/>
        </w:rPr>
        <w:t xml:space="preserve">（</w:t>
      </w:r>
      <w:r>
        <w:rPr>
          <w:rFonts w:hint="eastAsia"/>
          <w:b/>
          <w:bCs/>
          <w:color w:val="auto"/>
          <w:sz w:val="24"/>
          <w:szCs w:val="24"/>
          <w:lang w:val="en-US" w:eastAsia="zh-CN"/>
        </w:rPr>
        <w:t xml:space="preserve">演示内容2.4</w:t>
      </w:r>
      <w:r>
        <w:rPr>
          <w:rFonts w:hint="eastAsia"/>
          <w:b/>
          <w:bCs/>
          <w:color w:val="auto"/>
          <w:sz w:val="24"/>
          <w:szCs w:val="24"/>
          <w:lang w:eastAsia="zh-CN"/>
        </w:rPr>
        <w:t xml:space="preserve">）</w:t>
      </w:r>
      <w:r/>
    </w:p>
    <w:p>
      <w:pPr>
        <w:ind w:firstLine="480"/>
        <w:jc w:val="left"/>
        <w:spacing w:line="360" w:lineRule="auto"/>
        <w:rPr>
          <w:color w:val="000000"/>
          <w:sz w:val="24"/>
          <w:szCs w:val="24"/>
        </w:rPr>
      </w:pPr>
      <w:r>
        <w:rPr>
          <w:rFonts w:hint="eastAsia"/>
          <w:color w:val="000000"/>
          <w:sz w:val="24"/>
          <w:szCs w:val="24"/>
        </w:rPr>
        <w:t xml:space="preserve">（二）模块管理</w:t>
      </w:r>
      <w:r/>
    </w:p>
    <w:p>
      <w:pPr>
        <w:ind w:firstLine="480"/>
        <w:jc w:val="left"/>
        <w:spacing w:line="360" w:lineRule="auto"/>
        <w:rPr>
          <w:color w:val="000000"/>
          <w:sz w:val="24"/>
          <w:szCs w:val="24"/>
        </w:rPr>
      </w:pPr>
      <w:r>
        <w:rPr>
          <w:rFonts w:hint="eastAsia"/>
          <w:color w:val="000000"/>
          <w:sz w:val="24"/>
          <w:szCs w:val="24"/>
        </w:rPr>
        <w:t xml:space="preserve">宣传管理：包括展示底部广告、展示开屏广告、展示内部链接、展示外部链接、第三方APP打开、图片编辑的上传、删除、图片选择不限等功能。</w:t>
      </w:r>
      <w:r/>
    </w:p>
    <w:p>
      <w:pPr>
        <w:ind w:firstLine="480"/>
        <w:jc w:val="left"/>
        <w:spacing w:line="360" w:lineRule="auto"/>
        <w:rPr>
          <w:color w:val="000000"/>
          <w:sz w:val="24"/>
          <w:szCs w:val="24"/>
        </w:rPr>
      </w:pPr>
      <w:r>
        <w:rPr>
          <w:rFonts w:hint="eastAsia"/>
          <w:color w:val="000000"/>
          <w:sz w:val="24"/>
          <w:szCs w:val="24"/>
        </w:rPr>
        <w:t xml:space="preserve">模块分类：包括内容资源标签、数智应用标签、资讯模块标签、模块分类的分类排序、删除清理、新增创建、修改编辑等功能。</w:t>
      </w:r>
      <w:r>
        <w:rPr>
          <w:rFonts w:hint="eastAsia"/>
          <w:b/>
          <w:bCs/>
          <w:color w:val="auto"/>
          <w:sz w:val="24"/>
          <w:szCs w:val="24"/>
          <w:lang w:eastAsia="zh-CN"/>
        </w:rPr>
        <w:t xml:space="preserve">（</w:t>
      </w:r>
      <w:r>
        <w:rPr>
          <w:rFonts w:hint="eastAsia"/>
          <w:b/>
          <w:bCs/>
          <w:color w:val="auto"/>
          <w:sz w:val="24"/>
          <w:szCs w:val="24"/>
          <w:lang w:val="en-US" w:eastAsia="zh-CN"/>
        </w:rPr>
        <w:t xml:space="preserve">演示内容2.5</w:t>
      </w:r>
      <w:r>
        <w:rPr>
          <w:rFonts w:hint="eastAsia"/>
          <w:b/>
          <w:bCs/>
          <w:color w:val="auto"/>
          <w:sz w:val="24"/>
          <w:szCs w:val="24"/>
          <w:lang w:eastAsia="zh-CN"/>
        </w:rPr>
        <w:t xml:space="preserve">）</w:t>
      </w:r>
      <w:r/>
    </w:p>
    <w:p>
      <w:pPr>
        <w:ind w:firstLine="480"/>
        <w:jc w:val="left"/>
        <w:spacing w:line="360" w:lineRule="auto"/>
        <w:rPr>
          <w:color w:val="000000"/>
          <w:sz w:val="24"/>
          <w:szCs w:val="24"/>
        </w:rPr>
      </w:pPr>
      <w:r>
        <w:rPr>
          <w:rFonts w:hint="eastAsia"/>
          <w:color w:val="000000"/>
          <w:sz w:val="24"/>
          <w:szCs w:val="24"/>
        </w:rPr>
        <w:t xml:space="preserve">模块接入：包括能力模块、消息模块、应用模块展示、资讯模块展示、资源模块展示等功能。</w:t>
      </w:r>
      <w:r/>
    </w:p>
    <w:p>
      <w:pPr>
        <w:ind w:firstLine="480"/>
        <w:jc w:val="left"/>
        <w:spacing w:line="360" w:lineRule="auto"/>
        <w:rPr>
          <w:color w:val="000000"/>
          <w:sz w:val="24"/>
          <w:szCs w:val="24"/>
        </w:rPr>
      </w:pPr>
      <w:r>
        <w:rPr>
          <w:rFonts w:hint="eastAsia"/>
          <w:color w:val="000000"/>
          <w:sz w:val="24"/>
          <w:szCs w:val="24"/>
        </w:rPr>
        <w:t xml:space="preserve">模块列表：包括分类排序、筛选查询、输入搜索、显藏开关、详情浏览等功能。</w:t>
      </w:r>
      <w:r>
        <w:rPr>
          <w:rFonts w:hint="eastAsia"/>
          <w:color w:val="000000"/>
          <w:sz w:val="24"/>
          <w:szCs w:val="24"/>
          <w:lang w:eastAsia="zh-CN"/>
        </w:rPr>
        <w:t xml:space="preserve">（</w:t>
      </w:r>
      <w:r>
        <w:rPr>
          <w:rFonts w:hint="eastAsia"/>
          <w:color w:val="000000"/>
          <w:sz w:val="24"/>
          <w:szCs w:val="24"/>
          <w:lang w:val="en-US" w:eastAsia="zh-CN"/>
        </w:rPr>
        <w:t xml:space="preserve">演示项</w:t>
      </w:r>
      <w:r>
        <w:rPr>
          <w:rFonts w:hint="eastAsia"/>
          <w:color w:val="000000"/>
          <w:sz w:val="24"/>
          <w:szCs w:val="24"/>
          <w:lang w:eastAsia="zh-CN"/>
        </w:rPr>
        <w:t xml:space="preserve">）</w:t>
      </w:r>
      <w:r/>
    </w:p>
    <w:p>
      <w:pPr>
        <w:ind w:firstLine="480"/>
        <w:jc w:val="left"/>
        <w:spacing w:line="360" w:lineRule="auto"/>
        <w:rPr>
          <w:color w:val="000000"/>
          <w:sz w:val="24"/>
          <w:szCs w:val="24"/>
        </w:rPr>
      </w:pPr>
      <w:r>
        <w:rPr>
          <w:rFonts w:hint="eastAsia"/>
          <w:color w:val="000000"/>
          <w:sz w:val="24"/>
          <w:szCs w:val="24"/>
        </w:rPr>
        <w:t xml:space="preserve">模块信息：包括门户设置、模块命名、链接编辑、模块图标上传、图标显示、隐藏设置、模块显示排序、模块显示、模块隐藏、模块图标的上传导入、APP首页宫格图标编排、APP首页宫格文字编排、APP首页宫格跳转链接编排、模块信息的删除清理、新增创建、命名编辑、链接编辑、介绍编辑等功能。</w:t>
      </w:r>
      <w:r/>
    </w:p>
    <w:p>
      <w:pPr>
        <w:ind w:firstLine="480"/>
        <w:jc w:val="left"/>
        <w:spacing w:line="360" w:lineRule="auto"/>
        <w:rPr>
          <w:color w:val="000000"/>
          <w:sz w:val="24"/>
          <w:szCs w:val="24"/>
        </w:rPr>
      </w:pPr>
      <w:r>
        <w:rPr>
          <w:rFonts w:hint="eastAsia"/>
          <w:color w:val="000000"/>
          <w:sz w:val="24"/>
          <w:szCs w:val="24"/>
        </w:rPr>
        <w:t xml:space="preserve">（三）权限管理</w:t>
      </w:r>
      <w:r/>
    </w:p>
    <w:p>
      <w:pPr>
        <w:ind w:firstLine="480"/>
        <w:jc w:val="left"/>
        <w:spacing w:line="360" w:lineRule="auto"/>
        <w:rPr>
          <w:color w:val="000000"/>
          <w:sz w:val="24"/>
          <w:szCs w:val="24"/>
        </w:rPr>
      </w:pPr>
      <w:r>
        <w:rPr>
          <w:rFonts w:hint="eastAsia"/>
          <w:color w:val="000000"/>
          <w:sz w:val="24"/>
          <w:szCs w:val="24"/>
        </w:rPr>
        <w:t xml:space="preserve">功能权限：包括教育局管理者权限、学校权限、教师权限、学生权限、家长权限、角色菜单、功能权限配置、市权限模型、区县权限模型、校权限模型等功能。</w:t>
      </w:r>
      <w:r/>
    </w:p>
    <w:p>
      <w:pPr>
        <w:ind w:firstLine="480"/>
        <w:jc w:val="left"/>
        <w:spacing w:line="360" w:lineRule="auto"/>
        <w:rPr>
          <w:color w:val="000000"/>
          <w:sz w:val="24"/>
          <w:szCs w:val="24"/>
        </w:rPr>
      </w:pPr>
      <w:r>
        <w:rPr>
          <w:rFonts w:hint="eastAsia"/>
          <w:color w:val="000000"/>
          <w:sz w:val="24"/>
          <w:szCs w:val="24"/>
        </w:rPr>
        <w:t xml:space="preserve">授权管理：</w:t>
      </w:r>
      <w:r>
        <w:rPr>
          <w:rFonts w:hint="eastAsia"/>
          <w:color w:val="000000"/>
          <w:sz w:val="24"/>
          <w:szCs w:val="24"/>
          <w:lang w:val="en-US" w:eastAsia="zh-CN"/>
        </w:rPr>
        <w:t xml:space="preserve">包含</w:t>
      </w:r>
      <w:r>
        <w:rPr>
          <w:rFonts w:hint="eastAsia"/>
          <w:color w:val="000000"/>
          <w:sz w:val="24"/>
          <w:szCs w:val="24"/>
        </w:rPr>
        <w:t xml:space="preserve">包括API调用权限监控、API调用权限申请、API调用权限审批等功能。</w:t>
      </w:r>
      <w:r/>
    </w:p>
    <w:p>
      <w:pPr>
        <w:ind w:firstLine="480"/>
        <w:jc w:val="left"/>
        <w:spacing w:line="360" w:lineRule="auto"/>
        <w:rPr>
          <w:color w:val="000000"/>
          <w:sz w:val="24"/>
          <w:szCs w:val="24"/>
        </w:rPr>
      </w:pPr>
      <w:r>
        <w:rPr>
          <w:rFonts w:hint="eastAsia"/>
          <w:color w:val="000000"/>
          <w:sz w:val="24"/>
          <w:szCs w:val="24"/>
        </w:rPr>
        <w:t xml:space="preserve">数据权限：包括用户能查看本级数据，不可越级访问、用户能管理本级数据，不可越级管理、用户能查看下级数据，不可越级访问、用户能管理下级数据，不可越级管理、数据行权限设置、数据字段权限设置、访问权限控制动态过滤加载对应层级的数据、访问权限控制动态过滤加载对应层级功能模块、数据隔离访问权限控制等功能。</w:t>
      </w:r>
      <w:r/>
    </w:p>
    <w:p>
      <w:pPr>
        <w:ind w:firstLine="480"/>
        <w:jc w:val="left"/>
        <w:spacing w:line="360" w:lineRule="auto"/>
        <w:rPr>
          <w:color w:val="000000"/>
          <w:sz w:val="24"/>
          <w:szCs w:val="24"/>
        </w:rPr>
      </w:pPr>
      <w:r>
        <w:rPr>
          <w:rFonts w:hint="eastAsia"/>
          <w:color w:val="000000"/>
          <w:sz w:val="24"/>
          <w:szCs w:val="24"/>
        </w:rPr>
        <w:t xml:space="preserve">（四）日志管理</w:t>
      </w:r>
      <w:r/>
    </w:p>
    <w:p>
      <w:pPr>
        <w:ind w:firstLine="480"/>
        <w:jc w:val="left"/>
        <w:spacing w:line="360" w:lineRule="auto"/>
        <w:rPr>
          <w:color w:val="000000"/>
          <w:sz w:val="24"/>
          <w:szCs w:val="24"/>
        </w:rPr>
      </w:pPr>
      <w:r>
        <w:rPr>
          <w:rFonts w:hint="eastAsia"/>
          <w:color w:val="000000"/>
          <w:sz w:val="24"/>
          <w:szCs w:val="24"/>
        </w:rPr>
        <w:t xml:space="preserve">日志记录：包括用户登录行为日志、用户登出行为日志、用户认证失败行为日志、后台操作日志、操作日志需支持 6 个月以上存储、日志查询与追溯、实时行为日志流、用户访问日志、用户使用日志等功能。</w:t>
      </w:r>
      <w:r/>
    </w:p>
    <w:p>
      <w:pPr>
        <w:ind w:firstLine="480"/>
        <w:jc w:val="left"/>
        <w:spacing w:line="360" w:lineRule="auto"/>
        <w:rPr>
          <w:color w:val="000000"/>
          <w:sz w:val="24"/>
          <w:szCs w:val="24"/>
        </w:rPr>
      </w:pPr>
      <w:r>
        <w:rPr>
          <w:rFonts w:hint="eastAsia"/>
          <w:color w:val="000000"/>
          <w:sz w:val="24"/>
          <w:szCs w:val="24"/>
        </w:rPr>
        <w:t xml:space="preserve">日志审计：包括记录后台操作日志与安全审计的操作人、时间、内容、访问点击数据统计、用户访问日志分析与安全审计、用户使用日志分析与安全审计等功能。</w:t>
      </w:r>
      <w:r/>
    </w:p>
    <w:p>
      <w:pPr>
        <w:ind w:firstLine="480"/>
        <w:jc w:val="left"/>
        <w:spacing w:line="360" w:lineRule="auto"/>
        <w:rPr>
          <w:color w:val="000000"/>
          <w:sz w:val="24"/>
          <w:szCs w:val="24"/>
        </w:rPr>
      </w:pPr>
      <w:r>
        <w:rPr>
          <w:rFonts w:hint="eastAsia"/>
          <w:color w:val="000000"/>
          <w:sz w:val="24"/>
          <w:szCs w:val="24"/>
        </w:rPr>
        <w:t xml:space="preserve">（五）统一账号</w:t>
      </w:r>
      <w:r/>
    </w:p>
    <w:p>
      <w:pPr>
        <w:ind w:firstLine="480"/>
        <w:jc w:val="left"/>
        <w:spacing w:line="360" w:lineRule="auto"/>
        <w:rPr>
          <w:color w:val="000000"/>
          <w:sz w:val="24"/>
          <w:szCs w:val="24"/>
        </w:rPr>
      </w:pPr>
      <w:r>
        <w:rPr>
          <w:rFonts w:hint="eastAsia"/>
          <w:color w:val="000000"/>
          <w:sz w:val="24"/>
          <w:szCs w:val="24"/>
        </w:rPr>
        <w:t xml:space="preserve">账号同步：包括接口升级与地址变更同步、接口地址变更同步更新、接口版本升级同步处理、接口配置变更同步更新等功能。</w:t>
      </w:r>
      <w:r/>
    </w:p>
    <w:p>
      <w:pPr>
        <w:ind w:firstLine="480"/>
        <w:jc w:val="left"/>
        <w:spacing w:line="360" w:lineRule="auto"/>
        <w:rPr>
          <w:color w:val="000000"/>
          <w:sz w:val="24"/>
          <w:szCs w:val="24"/>
        </w:rPr>
      </w:pPr>
      <w:r>
        <w:rPr>
          <w:rFonts w:hint="eastAsia"/>
          <w:color w:val="000000"/>
          <w:sz w:val="24"/>
          <w:szCs w:val="24"/>
        </w:rPr>
        <w:t xml:space="preserve">令牌维护：包括令牌刷新与维护管理功能。</w:t>
      </w:r>
      <w:r/>
    </w:p>
    <w:p>
      <w:pPr>
        <w:ind w:firstLine="480"/>
        <w:jc w:val="left"/>
        <w:spacing w:line="360" w:lineRule="auto"/>
        <w:rPr>
          <w:color w:val="000000"/>
          <w:sz w:val="24"/>
          <w:szCs w:val="24"/>
        </w:rPr>
      </w:pPr>
      <w:r>
        <w:rPr>
          <w:rFonts w:hint="eastAsia"/>
          <w:color w:val="000000"/>
          <w:sz w:val="24"/>
          <w:szCs w:val="24"/>
        </w:rPr>
        <w:t xml:space="preserve">权限同步：包括权限信息同步与验证接口、查询权限同步与验证处理状态、查询权限信息同步记录、查询权限信息验证结果等功能。</w:t>
      </w:r>
      <w:r/>
    </w:p>
    <w:p>
      <w:pPr>
        <w:ind w:firstLine="480"/>
        <w:jc w:val="left"/>
        <w:spacing w:line="360" w:lineRule="auto"/>
        <w:rPr>
          <w:color w:val="000000"/>
          <w:sz w:val="24"/>
          <w:szCs w:val="24"/>
        </w:rPr>
      </w:pPr>
      <w:r>
        <w:rPr>
          <w:rFonts w:hint="eastAsia"/>
          <w:color w:val="000000"/>
          <w:sz w:val="24"/>
          <w:szCs w:val="24"/>
        </w:rPr>
        <w:t xml:space="preserve">认证信息：包括核验学生，教师，家长身份信息的真实性与有效性、查询身份认证标识、查询跨平台数据关联、查询统一身份认证校验结果、统一身份认证管理内容、查询统一身份认证核验记录等功能。</w:t>
      </w:r>
      <w:r/>
    </w:p>
    <w:p>
      <w:pPr>
        <w:ind w:firstLine="480"/>
        <w:jc w:val="left"/>
        <w:spacing w:line="360" w:lineRule="auto"/>
        <w:rPr>
          <w:color w:val="000000"/>
          <w:sz w:val="24"/>
          <w:szCs w:val="24"/>
        </w:rPr>
      </w:pPr>
      <w:r>
        <w:rPr>
          <w:rFonts w:hint="eastAsia"/>
          <w:color w:val="000000"/>
          <w:sz w:val="24"/>
          <w:szCs w:val="24"/>
        </w:rPr>
        <w:t xml:space="preserve">用户账号：提供与各级教育平台账号</w:t>
      </w:r>
      <w:r>
        <w:rPr>
          <w:rFonts w:hint="eastAsia"/>
          <w:color w:val="000000"/>
          <w:sz w:val="24"/>
          <w:szCs w:val="24"/>
          <w:lang w:val="en-US" w:eastAsia="zh-CN"/>
        </w:rPr>
        <w:t xml:space="preserve">对接</w:t>
      </w:r>
      <w:r>
        <w:rPr>
          <w:rFonts w:hint="eastAsia"/>
          <w:color w:val="000000"/>
          <w:sz w:val="24"/>
          <w:szCs w:val="24"/>
        </w:rPr>
        <w:t xml:space="preserve">功能。</w:t>
      </w:r>
      <w:r/>
    </w:p>
    <w:p>
      <w:pPr>
        <w:ind w:firstLine="480"/>
        <w:jc w:val="left"/>
        <w:spacing w:line="360" w:lineRule="auto"/>
        <w:rPr>
          <w:color w:val="000000"/>
          <w:sz w:val="24"/>
          <w:szCs w:val="24"/>
        </w:rPr>
      </w:pPr>
      <w:r>
        <w:rPr>
          <w:rFonts w:hint="eastAsia"/>
          <w:color w:val="000000"/>
          <w:sz w:val="24"/>
          <w:szCs w:val="24"/>
        </w:rPr>
        <w:t xml:space="preserve">（六）系统管理</w:t>
      </w:r>
      <w:r/>
    </w:p>
    <w:p>
      <w:pPr>
        <w:ind w:firstLine="480"/>
        <w:jc w:val="left"/>
        <w:spacing w:line="360" w:lineRule="auto"/>
        <w:rPr>
          <w:color w:val="000000"/>
          <w:sz w:val="24"/>
          <w:szCs w:val="24"/>
        </w:rPr>
      </w:pPr>
      <w:r>
        <w:rPr>
          <w:rFonts w:hint="eastAsia"/>
          <w:color w:val="000000"/>
          <w:sz w:val="24"/>
          <w:szCs w:val="24"/>
        </w:rPr>
        <w:t xml:space="preserve">参数配置：包括图片视频压缩比例、本地存储、云存储、清除缓存等功能。</w:t>
      </w:r>
      <w:r/>
    </w:p>
    <w:p>
      <w:pPr>
        <w:ind w:firstLine="480"/>
        <w:jc w:val="left"/>
        <w:spacing w:line="360" w:lineRule="auto"/>
        <w:rPr>
          <w:color w:val="000000"/>
          <w:sz w:val="24"/>
          <w:szCs w:val="24"/>
        </w:rPr>
      </w:pPr>
      <w:r>
        <w:rPr>
          <w:rFonts w:hint="eastAsia"/>
          <w:color w:val="000000"/>
          <w:sz w:val="24"/>
          <w:szCs w:val="24"/>
        </w:rPr>
        <w:t xml:space="preserve">登录设置：包括集中管理用户登录状态、支持强制下线、支持超时控制、设置密码复杂度、设置密码有效期、设置密码修改规则等功能。</w:t>
      </w:r>
      <w:r/>
    </w:p>
    <w:p>
      <w:pPr>
        <w:ind w:firstLine="480"/>
        <w:jc w:val="left"/>
        <w:spacing w:line="360" w:lineRule="auto"/>
        <w:rPr>
          <w:color w:val="000000"/>
          <w:sz w:val="24"/>
          <w:szCs w:val="24"/>
        </w:rPr>
      </w:pPr>
      <w:r>
        <w:rPr>
          <w:rFonts w:hint="eastAsia"/>
          <w:color w:val="000000"/>
          <w:sz w:val="24"/>
          <w:szCs w:val="24"/>
        </w:rPr>
        <w:t xml:space="preserve">定时任务：提供执行日志功能。</w:t>
      </w:r>
      <w:r/>
    </w:p>
    <w:p>
      <w:pPr>
        <w:ind w:firstLine="480"/>
        <w:jc w:val="left"/>
        <w:spacing w:line="360" w:lineRule="auto"/>
        <w:rPr>
          <w:color w:val="000000"/>
          <w:sz w:val="24"/>
          <w:szCs w:val="24"/>
        </w:rPr>
      </w:pPr>
      <w:r>
        <w:rPr>
          <w:rFonts w:hint="eastAsia"/>
          <w:color w:val="000000"/>
          <w:sz w:val="24"/>
          <w:szCs w:val="24"/>
        </w:rPr>
        <w:t xml:space="preserve">关于系统：包括信息编辑、内容编辑、使用说明编辑、系统介绍编辑等功能。</w:t>
      </w:r>
      <w:r/>
    </w:p>
    <w:p>
      <w:pPr>
        <w:ind w:firstLine="480"/>
        <w:jc w:val="left"/>
        <w:spacing w:line="360" w:lineRule="auto"/>
        <w:rPr>
          <w:color w:val="000000"/>
          <w:sz w:val="24"/>
          <w:szCs w:val="24"/>
        </w:rPr>
      </w:pPr>
      <w:r>
        <w:rPr>
          <w:rFonts w:hint="eastAsia"/>
          <w:color w:val="000000"/>
          <w:sz w:val="24"/>
          <w:szCs w:val="24"/>
        </w:rPr>
        <w:t xml:space="preserve">接口管理：包括审核审批API调用权限、使用申请、各接入应用API可用性监测、性能监测、异常告警API调用权限等功能。</w:t>
      </w:r>
      <w:r/>
    </w:p>
    <w:p>
      <w:pPr>
        <w:ind w:firstLine="480"/>
        <w:jc w:val="left"/>
        <w:spacing w:line="360" w:lineRule="auto"/>
        <w:rPr>
          <w:color w:val="000000"/>
          <w:sz w:val="24"/>
          <w:szCs w:val="24"/>
        </w:rPr>
      </w:pPr>
      <w:r>
        <w:rPr>
          <w:rFonts w:hint="eastAsia"/>
          <w:color w:val="000000"/>
          <w:sz w:val="24"/>
          <w:szCs w:val="24"/>
        </w:rPr>
        <w:t xml:space="preserve">界面主题：包括PC端自适应、移动端自适应、主题选择等功能。</w:t>
      </w:r>
      <w:r/>
    </w:p>
    <w:p>
      <w:pPr>
        <w:ind w:firstLine="480"/>
        <w:jc w:val="left"/>
        <w:spacing w:line="360" w:lineRule="auto"/>
        <w:rPr>
          <w:color w:val="000000"/>
          <w:sz w:val="24"/>
          <w:szCs w:val="24"/>
        </w:rPr>
      </w:pPr>
      <w:r>
        <w:rPr>
          <w:rFonts w:hint="eastAsia"/>
          <w:color w:val="000000"/>
          <w:sz w:val="24"/>
          <w:szCs w:val="24"/>
        </w:rPr>
        <w:t xml:space="preserve">数据字典：包括数据字典维护（人员，内容）、字典筛选查询、字典申请、字典审核等功能。</w:t>
      </w:r>
      <w:r/>
    </w:p>
    <w:p>
      <w:pPr>
        <w:ind w:firstLine="480"/>
        <w:jc w:val="left"/>
        <w:spacing w:line="360" w:lineRule="auto"/>
        <w:rPr>
          <w:color w:val="000000"/>
          <w:sz w:val="24"/>
          <w:szCs w:val="24"/>
        </w:rPr>
      </w:pPr>
      <w:r>
        <w:rPr>
          <w:rFonts w:hint="eastAsia"/>
          <w:color w:val="000000"/>
          <w:sz w:val="24"/>
          <w:szCs w:val="24"/>
        </w:rPr>
        <w:t xml:space="preserve">系统部署：包括系统版本的目录列表、系统部署、升级管理等功能。</w:t>
      </w:r>
      <w:r/>
    </w:p>
    <w:p>
      <w:pPr>
        <w:ind w:firstLine="480"/>
        <w:jc w:val="left"/>
        <w:spacing w:line="360" w:lineRule="auto"/>
        <w:rPr>
          <w:color w:val="000000"/>
          <w:sz w:val="24"/>
          <w:szCs w:val="24"/>
        </w:rPr>
      </w:pPr>
      <w:r>
        <w:rPr>
          <w:rFonts w:hint="eastAsia"/>
          <w:color w:val="000000"/>
          <w:sz w:val="24"/>
          <w:szCs w:val="24"/>
        </w:rPr>
        <w:t xml:space="preserve">协议管理：包括用户使用协议、用户隐私协议等功能。</w:t>
      </w:r>
      <w:r/>
    </w:p>
    <w:p>
      <w:pPr>
        <w:ind w:firstLine="480"/>
        <w:jc w:val="left"/>
        <w:spacing w:line="360" w:lineRule="auto"/>
        <w:rPr>
          <w:color w:val="000000"/>
          <w:sz w:val="24"/>
          <w:szCs w:val="24"/>
        </w:rPr>
      </w:pPr>
      <w:r>
        <w:rPr>
          <w:rFonts w:hint="eastAsia"/>
          <w:color w:val="000000"/>
          <w:sz w:val="24"/>
          <w:szCs w:val="24"/>
        </w:rPr>
        <w:t xml:space="preserve">（七）系统运维</w:t>
      </w:r>
      <w:r/>
    </w:p>
    <w:p>
      <w:pPr>
        <w:ind w:firstLine="480"/>
        <w:jc w:val="left"/>
        <w:spacing w:line="360" w:lineRule="auto"/>
        <w:rPr>
          <w:color w:val="000000"/>
          <w:sz w:val="24"/>
          <w:szCs w:val="24"/>
        </w:rPr>
      </w:pPr>
      <w:r>
        <w:rPr>
          <w:rFonts w:hint="eastAsia"/>
          <w:color w:val="000000"/>
          <w:sz w:val="24"/>
          <w:szCs w:val="24"/>
        </w:rPr>
        <w:t xml:space="preserve">安全防护：包括SQL注入防护保障、XSS攻击防护保障、接口访问限流控制等功能。</w:t>
      </w:r>
      <w:r/>
    </w:p>
    <w:p>
      <w:pPr>
        <w:ind w:firstLine="480"/>
        <w:jc w:val="left"/>
        <w:spacing w:line="360" w:lineRule="auto"/>
        <w:rPr>
          <w:color w:val="000000"/>
          <w:sz w:val="24"/>
          <w:szCs w:val="24"/>
        </w:rPr>
      </w:pPr>
      <w:r>
        <w:rPr>
          <w:rFonts w:hint="eastAsia"/>
          <w:color w:val="000000"/>
          <w:sz w:val="24"/>
          <w:szCs w:val="24"/>
        </w:rPr>
        <w:t xml:space="preserve">任务管理：包括迁移任务编排、迁移时间配置、迁移任务调度、迁移策略配置、迁移顺序配置等功能。</w:t>
      </w:r>
      <w:r/>
    </w:p>
    <w:p>
      <w:pPr>
        <w:ind w:firstLine="480"/>
        <w:jc w:val="left"/>
        <w:spacing w:line="360" w:lineRule="auto"/>
        <w:rPr>
          <w:color w:val="000000"/>
          <w:sz w:val="24"/>
          <w:szCs w:val="24"/>
        </w:rPr>
      </w:pPr>
      <w:r>
        <w:rPr>
          <w:rFonts w:hint="eastAsia"/>
          <w:color w:val="000000"/>
          <w:sz w:val="24"/>
          <w:szCs w:val="24"/>
        </w:rPr>
        <w:t xml:space="preserve">监控告警：包括安全审计、监控当前系统CPU信息、监控当前系统内存信息、监控当前系统磁盘信息、监控当前系统堆栈信息、对系统的缓存查询操作、对系统的缓存查看操作、对系统的缓存清理操作等功能。</w:t>
      </w:r>
      <w:r/>
    </w:p>
    <w:p>
      <w:pPr>
        <w:ind w:firstLine="480"/>
        <w:jc w:val="left"/>
        <w:spacing w:line="360" w:lineRule="auto"/>
        <w:rPr>
          <w:color w:val="000000"/>
          <w:sz w:val="24"/>
          <w:szCs w:val="24"/>
        </w:rPr>
      </w:pPr>
      <w:r>
        <w:rPr>
          <w:rFonts w:hint="eastAsia"/>
          <w:color w:val="000000"/>
          <w:sz w:val="24"/>
          <w:szCs w:val="24"/>
        </w:rPr>
        <w:t xml:space="preserve">应急响应：包括异常恢复处理机制、异常登录提醒等功能。</w:t>
      </w:r>
      <w:r/>
    </w:p>
    <w:p>
      <w:pPr>
        <w:ind w:firstLine="480"/>
        <w:jc w:val="left"/>
        <w:spacing w:line="360" w:lineRule="auto"/>
        <w:rPr>
          <w:color w:val="000000"/>
          <w:sz w:val="24"/>
          <w:szCs w:val="24"/>
        </w:rPr>
      </w:pPr>
      <w:r>
        <w:rPr>
          <w:rFonts w:hint="eastAsia"/>
          <w:color w:val="000000"/>
          <w:sz w:val="24"/>
          <w:szCs w:val="24"/>
        </w:rPr>
        <w:t xml:space="preserve">（八）用户管理</w:t>
      </w:r>
      <w:r/>
    </w:p>
    <w:p>
      <w:pPr>
        <w:ind w:firstLine="480"/>
        <w:jc w:val="left"/>
        <w:spacing w:line="360" w:lineRule="auto"/>
        <w:rPr>
          <w:color w:val="000000"/>
          <w:sz w:val="24"/>
          <w:szCs w:val="24"/>
        </w:rPr>
      </w:pPr>
      <w:r>
        <w:rPr>
          <w:rFonts w:hint="eastAsia"/>
          <w:color w:val="000000"/>
          <w:sz w:val="24"/>
          <w:szCs w:val="24"/>
        </w:rPr>
        <w:t xml:space="preserve">身份认证：包括单点登录（SSO）、令牌管理、变更信息同步、认证信息查询、认证信息给予头衔、身份信息变更同步流程、</w:t>
      </w:r>
      <w:r>
        <w:rPr>
          <w:rFonts w:hint="eastAsia"/>
          <w:color w:val="000000"/>
          <w:sz w:val="24"/>
          <w:szCs w:val="24"/>
          <w:lang w:val="en-US" w:eastAsia="zh-CN"/>
        </w:rPr>
        <w:t xml:space="preserve">异常行为告警</w:t>
      </w:r>
      <w:r>
        <w:rPr>
          <w:rFonts w:hint="eastAsia"/>
          <w:color w:val="000000"/>
          <w:sz w:val="24"/>
          <w:szCs w:val="24"/>
        </w:rPr>
        <w:t xml:space="preserve">等功能。</w:t>
      </w:r>
      <w:r/>
    </w:p>
    <w:p>
      <w:pPr>
        <w:ind w:firstLine="480"/>
        <w:jc w:val="left"/>
        <w:spacing w:line="360" w:lineRule="auto"/>
        <w:rPr>
          <w:color w:val="000000"/>
          <w:sz w:val="24"/>
          <w:szCs w:val="24"/>
        </w:rPr>
      </w:pPr>
      <w:r>
        <w:rPr>
          <w:rFonts w:hint="eastAsia"/>
          <w:color w:val="000000"/>
          <w:sz w:val="24"/>
          <w:szCs w:val="24"/>
        </w:rPr>
        <w:t xml:space="preserve">拓展信息：包括部门、职务、工号、姓名、住址、学号、学生家长、身份证号、学校名称、所在行政区划、联系方式、班级、地址、组织架构等功能。</w:t>
      </w:r>
      <w:r/>
    </w:p>
    <w:p>
      <w:pPr>
        <w:ind w:firstLine="480"/>
        <w:jc w:val="left"/>
        <w:spacing w:line="360" w:lineRule="auto"/>
        <w:rPr>
          <w:color w:val="000000"/>
          <w:sz w:val="24"/>
          <w:szCs w:val="24"/>
        </w:rPr>
      </w:pPr>
      <w:r>
        <w:rPr>
          <w:rFonts w:hint="eastAsia"/>
          <w:color w:val="000000"/>
          <w:sz w:val="24"/>
          <w:szCs w:val="24"/>
        </w:rPr>
        <w:t xml:space="preserve">信息校验：包括多源数字身份信息、冲突检测、登录IP地址免登逻辑配置、角色校验免登逻辑配置、密码复杂度校验、密码信息校验、去重合并、多源身份信息比对、多源身份信息融合、验证码校验、教师统一身份编码管理、学生统一身份编码管理等功能。</w:t>
      </w:r>
      <w:r/>
    </w:p>
    <w:p>
      <w:pPr>
        <w:ind w:firstLine="480"/>
        <w:jc w:val="left"/>
        <w:spacing w:line="360" w:lineRule="auto"/>
        <w:rPr>
          <w:color w:val="000000"/>
          <w:sz w:val="24"/>
          <w:szCs w:val="24"/>
        </w:rPr>
      </w:pPr>
      <w:r>
        <w:rPr>
          <w:rFonts w:hint="eastAsia"/>
          <w:color w:val="000000"/>
          <w:sz w:val="24"/>
          <w:szCs w:val="24"/>
        </w:rPr>
        <w:t xml:space="preserve">用户角色：包括角色切换的管理员角色选择、家长角色选择、教师角色选择、学生角色选择、基于角色的功能权限划分、设置角色按机构进行数据范围权限划分、基于角色的数据权限分级、角色菜单权限分配、角色与门户界面动态关联、预置权限模板</w:t>
      </w:r>
      <w:r>
        <w:rPr>
          <w:rFonts w:hint="eastAsia"/>
          <w:color w:val="000000"/>
          <w:sz w:val="24"/>
          <w:szCs w:val="24"/>
          <w:lang w:eastAsia="zh-CN"/>
        </w:rPr>
        <w:t xml:space="preserve">、</w:t>
      </w:r>
      <w:r>
        <w:rPr>
          <w:rFonts w:hint="eastAsia"/>
          <w:color w:val="000000"/>
          <w:sz w:val="24"/>
          <w:szCs w:val="24"/>
        </w:rPr>
        <w:t xml:space="preserve">快速授权、角色设置、角色修改、所属角色的筛选查询、搜索等功能。</w:t>
      </w:r>
      <w:r/>
    </w:p>
    <w:p>
      <w:pPr>
        <w:ind w:firstLine="480"/>
        <w:jc w:val="left"/>
        <w:spacing w:line="360" w:lineRule="auto"/>
        <w:rPr>
          <w:color w:val="000000"/>
          <w:sz w:val="24"/>
          <w:szCs w:val="24"/>
        </w:rPr>
      </w:pPr>
      <w:r>
        <w:rPr>
          <w:rFonts w:hint="eastAsia"/>
          <w:color w:val="000000"/>
          <w:sz w:val="24"/>
          <w:szCs w:val="24"/>
        </w:rPr>
        <w:t xml:space="preserve">用户信息：包括用户列表的筛选查询、删除、输入搜索、新增、用户信息迁移、浏览头像、浏览名称、浏览地址、浏览手机、状态显示、活跃状态、拉黑状态、注销状态、恢复等功能。</w:t>
      </w:r>
      <w:r/>
    </w:p>
    <w:p>
      <w:pPr>
        <w:ind w:firstLine="480"/>
        <w:jc w:val="left"/>
        <w:spacing w:line="360" w:lineRule="auto"/>
        <w:rPr>
          <w:color w:val="000000"/>
          <w:sz w:val="24"/>
          <w:szCs w:val="24"/>
        </w:rPr>
      </w:pPr>
      <w:r>
        <w:rPr>
          <w:rFonts w:hint="eastAsia"/>
          <w:color w:val="000000"/>
          <w:sz w:val="24"/>
          <w:szCs w:val="24"/>
        </w:rPr>
        <w:t xml:space="preserve">用户组织：包括所属组织的筛选查询、搜索、教师维护、学生维护、家长维护、学校维护、行政关系维护、创建市级组织、创建区级组织、创建校级组织、创建年级组织、创建班级组织、创建公司组织、创建部门组织、创建小组组织、组织修改、所属组织排序、组织结构的筛选查询、删除、修改、组织列表的查看、导入、接口迁移、模板、筛选查询、删除、实时同步、搜索、组织详情编辑、浏览等功能。</w:t>
      </w:r>
      <w:r/>
    </w:p>
    <w:p>
      <w:pPr>
        <w:pStyle w:val="796"/>
        <w:rPr>
          <w:rFonts w:ascii="宋体" w:hAnsi="宋体" w:eastAsia="宋体" w:cs="宋体"/>
          <w:sz w:val="24"/>
        </w:rPr>
      </w:pPr>
      <w:r>
        <w:rPr>
          <w:rFonts w:hint="eastAsia" w:ascii="宋体" w:hAnsi="宋体" w:eastAsia="宋体" w:cs="宋体"/>
          <w:sz w:val="24"/>
        </w:rPr>
        <w:t xml:space="preserve">5.1.3.教育资讯</w:t>
      </w:r>
      <w:r/>
    </w:p>
    <w:p>
      <w:pPr>
        <w:ind w:firstLine="480"/>
        <w:jc w:val="left"/>
        <w:spacing w:line="360" w:lineRule="auto"/>
        <w:rPr>
          <w:rFonts w:hint="eastAsia"/>
          <w:color w:val="000000"/>
          <w:sz w:val="24"/>
          <w:szCs w:val="24"/>
        </w:rPr>
      </w:pPr>
      <w:r>
        <w:rPr>
          <w:rFonts w:hint="eastAsia"/>
          <w:color w:val="000000"/>
          <w:sz w:val="24"/>
          <w:szCs w:val="24"/>
        </w:rPr>
        <w:t xml:space="preserve">为教育局及学校提供轻量化的信息发布通道，支持教育局政策法规、通知公告、办事指南、学校活动公告等动态内容的编辑、保存、提交、删除、浏览记录等功能，管理员审核通过后发布</w:t>
      </w:r>
      <w:r>
        <w:rPr>
          <w:rFonts w:hint="eastAsia"/>
          <w:color w:val="000000"/>
          <w:sz w:val="24"/>
          <w:szCs w:val="24"/>
          <w:lang w:eastAsia="zh-CN"/>
        </w:rPr>
        <w:t xml:space="preserve">。</w:t>
      </w:r>
      <w:r/>
    </w:p>
    <w:p>
      <w:pPr>
        <w:ind w:firstLine="480"/>
        <w:jc w:val="left"/>
        <w:spacing w:line="360" w:lineRule="auto"/>
        <w:rPr>
          <w:rFonts w:hint="eastAsia"/>
          <w:color w:val="000000"/>
          <w:sz w:val="24"/>
          <w:szCs w:val="24"/>
        </w:rPr>
      </w:pPr>
      <w:r>
        <w:rPr>
          <w:rFonts w:hint="eastAsia"/>
          <w:color w:val="000000"/>
          <w:sz w:val="24"/>
          <w:szCs w:val="24"/>
        </w:rPr>
        <w:t xml:space="preserve">支持图文/短视频形式，师生可线上查阅，具备分类展示、信息推送、搜索、筛选查询、详情浏览等功能。</w:t>
      </w:r>
      <w:r/>
    </w:p>
    <w:p>
      <w:pPr>
        <w:ind w:firstLine="480"/>
        <w:jc w:val="left"/>
        <w:spacing w:line="360" w:lineRule="auto"/>
        <w:rPr>
          <w:color w:val="000000"/>
          <w:sz w:val="24"/>
          <w:szCs w:val="24"/>
        </w:rPr>
      </w:pPr>
      <w:r>
        <w:rPr>
          <w:rFonts w:hint="eastAsia"/>
          <w:color w:val="000000"/>
          <w:sz w:val="24"/>
          <w:szCs w:val="24"/>
        </w:rPr>
        <w:t xml:space="preserve">（一）创建发布</w:t>
      </w:r>
      <w:r/>
    </w:p>
    <w:p>
      <w:pPr>
        <w:ind w:firstLine="480"/>
        <w:jc w:val="left"/>
        <w:spacing w:line="360" w:lineRule="auto"/>
        <w:rPr>
          <w:color w:val="000000"/>
          <w:sz w:val="24"/>
          <w:szCs w:val="24"/>
        </w:rPr>
      </w:pPr>
      <w:r>
        <w:rPr>
          <w:rFonts w:hint="eastAsia"/>
          <w:color w:val="000000"/>
          <w:sz w:val="24"/>
          <w:szCs w:val="24"/>
        </w:rPr>
        <w:t xml:space="preserve">内容编辑：包括草稿自动保存、草稿暂存功能、分类选择政策法规、分类选择通知公告、分类选择办事指南、分类选择学校活动公告、后台配置模板一键导入、多格式内容编辑，支持图片形式、多格式内容编辑，支持文字形式、多格式内容编辑，支持短视频形式等功能。管理员可在后台配置资讯模板，用户创建资讯时可一键导入模板，提升内容创建效率与规范性。</w:t>
      </w:r>
      <w:r/>
    </w:p>
    <w:p>
      <w:pPr>
        <w:ind w:firstLine="480"/>
        <w:jc w:val="left"/>
        <w:spacing w:line="360" w:lineRule="auto"/>
        <w:rPr>
          <w:color w:val="000000"/>
          <w:sz w:val="24"/>
          <w:szCs w:val="24"/>
        </w:rPr>
      </w:pPr>
      <w:r>
        <w:rPr>
          <w:rFonts w:hint="eastAsia"/>
          <w:color w:val="000000"/>
          <w:sz w:val="24"/>
          <w:szCs w:val="24"/>
        </w:rPr>
        <w:t xml:space="preserve">提交确认：用户完成资讯编辑后需提交确认，系统进行格式校验与内容审核，确认后资讯进入发布流程，保障内容质量与合规性。资讯提交确认后，系统自动进入审核流程，审核通过后正式发布，用户可查看发布状态与审核意见。</w:t>
      </w:r>
      <w:r/>
    </w:p>
    <w:p>
      <w:pPr>
        <w:ind w:firstLine="480"/>
        <w:jc w:val="left"/>
        <w:spacing w:line="360" w:lineRule="auto"/>
        <w:rPr>
          <w:color w:val="000000"/>
          <w:sz w:val="24"/>
          <w:szCs w:val="24"/>
        </w:rPr>
      </w:pPr>
      <w:r>
        <w:rPr>
          <w:rFonts w:hint="eastAsia"/>
          <w:color w:val="000000"/>
          <w:sz w:val="24"/>
          <w:szCs w:val="24"/>
        </w:rPr>
        <w:t xml:space="preserve">通知发布：包括推送、咨询反馈渠道统一接入等功能。</w:t>
      </w:r>
      <w:r/>
    </w:p>
    <w:p>
      <w:pPr>
        <w:ind w:firstLine="480"/>
        <w:jc w:val="left"/>
        <w:spacing w:line="360" w:lineRule="auto"/>
        <w:rPr>
          <w:color w:val="000000"/>
          <w:sz w:val="24"/>
          <w:szCs w:val="24"/>
        </w:rPr>
      </w:pPr>
      <w:r>
        <w:rPr>
          <w:rFonts w:hint="eastAsia"/>
          <w:color w:val="000000"/>
          <w:sz w:val="24"/>
          <w:szCs w:val="24"/>
        </w:rPr>
        <w:t xml:space="preserve">通知公告：包括信息发布、信息维护等功能。</w:t>
      </w:r>
      <w:r/>
    </w:p>
    <w:p>
      <w:pPr>
        <w:ind w:firstLine="480"/>
        <w:jc w:val="left"/>
        <w:spacing w:line="360" w:lineRule="auto"/>
        <w:rPr>
          <w:color w:val="000000"/>
          <w:sz w:val="24"/>
          <w:szCs w:val="24"/>
        </w:rPr>
      </w:pPr>
      <w:r>
        <w:rPr>
          <w:rFonts w:hint="eastAsia"/>
          <w:color w:val="000000"/>
          <w:sz w:val="24"/>
          <w:szCs w:val="24"/>
        </w:rPr>
        <w:t xml:space="preserve">资讯消息中心：包括用户分群、目标受众选择等功能。</w:t>
      </w:r>
      <w:r/>
    </w:p>
    <w:p>
      <w:pPr>
        <w:ind w:firstLine="480"/>
        <w:jc w:val="left"/>
        <w:spacing w:line="360" w:lineRule="auto"/>
        <w:rPr>
          <w:strike/>
          <w:color w:val="000000"/>
          <w:sz w:val="24"/>
          <w:szCs w:val="24"/>
        </w:rPr>
      </w:pPr>
      <w:r>
        <w:rPr>
          <w:rFonts w:hint="eastAsia"/>
          <w:color w:val="000000"/>
          <w:sz w:val="24"/>
          <w:szCs w:val="24"/>
        </w:rPr>
        <w:t xml:space="preserve">主题创建：包括通知标题、通知封面、资讯标题、资讯封面等功能。</w:t>
      </w:r>
      <w:r/>
    </w:p>
    <w:p>
      <w:pPr>
        <w:ind w:firstLine="480"/>
        <w:jc w:val="left"/>
        <w:spacing w:line="360" w:lineRule="auto"/>
        <w:rPr>
          <w:color w:val="000000"/>
          <w:sz w:val="24"/>
          <w:szCs w:val="24"/>
        </w:rPr>
      </w:pPr>
      <w:r>
        <w:rPr>
          <w:rFonts w:hint="eastAsia"/>
          <w:color w:val="000000"/>
          <w:sz w:val="24"/>
          <w:szCs w:val="24"/>
        </w:rPr>
        <w:t xml:space="preserve">（二）导航</w:t>
      </w:r>
      <w:r/>
    </w:p>
    <w:p>
      <w:pPr>
        <w:ind w:firstLine="480"/>
        <w:jc w:val="left"/>
        <w:spacing w:line="360" w:lineRule="auto"/>
        <w:rPr>
          <w:color w:val="000000"/>
          <w:sz w:val="24"/>
          <w:szCs w:val="24"/>
        </w:rPr>
      </w:pPr>
      <w:r>
        <w:rPr>
          <w:rFonts w:hint="eastAsia"/>
          <w:color w:val="000000"/>
          <w:sz w:val="24"/>
          <w:szCs w:val="24"/>
        </w:rPr>
        <w:t xml:space="preserve">导航编排：提供导航编排添加功能。</w:t>
      </w:r>
      <w:r/>
    </w:p>
    <w:p>
      <w:pPr>
        <w:ind w:firstLine="480"/>
        <w:jc w:val="left"/>
        <w:spacing w:line="360" w:lineRule="auto"/>
        <w:rPr>
          <w:color w:val="000000"/>
          <w:sz w:val="24"/>
          <w:szCs w:val="24"/>
        </w:rPr>
      </w:pPr>
      <w:r>
        <w:rPr>
          <w:rFonts w:hint="eastAsia"/>
          <w:color w:val="000000"/>
          <w:sz w:val="24"/>
          <w:szCs w:val="24"/>
        </w:rPr>
        <w:t xml:space="preserve">默认导航：包括分类政策法规、分类通知公告、分类办事指南、分类学校活动公告、分类推荐等功能。</w:t>
      </w:r>
      <w:r>
        <w:rPr>
          <w:rFonts w:hint="eastAsia"/>
          <w:b/>
          <w:bCs/>
          <w:color w:val="auto"/>
          <w:sz w:val="24"/>
          <w:szCs w:val="24"/>
          <w:lang w:eastAsia="zh-CN"/>
        </w:rPr>
        <w:t xml:space="preserve">（</w:t>
      </w:r>
      <w:r>
        <w:rPr>
          <w:rFonts w:hint="eastAsia"/>
          <w:b/>
          <w:bCs/>
          <w:color w:val="auto"/>
          <w:sz w:val="24"/>
          <w:szCs w:val="24"/>
          <w:lang w:val="en-US" w:eastAsia="zh-CN"/>
        </w:rPr>
        <w:t xml:space="preserve">演示内容3.1</w:t>
      </w:r>
      <w:r>
        <w:rPr>
          <w:rFonts w:hint="eastAsia"/>
          <w:b/>
          <w:bCs/>
          <w:color w:val="auto"/>
          <w:sz w:val="24"/>
          <w:szCs w:val="24"/>
          <w:lang w:eastAsia="zh-CN"/>
        </w:rPr>
        <w:t xml:space="preserve">）</w:t>
      </w:r>
      <w:r/>
    </w:p>
    <w:p>
      <w:pPr>
        <w:ind w:firstLine="480"/>
        <w:jc w:val="left"/>
        <w:spacing w:line="360" w:lineRule="auto"/>
        <w:rPr>
          <w:color w:val="000000"/>
          <w:sz w:val="24"/>
          <w:szCs w:val="24"/>
        </w:rPr>
      </w:pPr>
      <w:r>
        <w:rPr>
          <w:rFonts w:hint="eastAsia"/>
          <w:color w:val="000000"/>
          <w:sz w:val="24"/>
          <w:szCs w:val="24"/>
        </w:rPr>
        <w:t xml:space="preserve">（三）发布记录</w:t>
      </w:r>
      <w:r/>
    </w:p>
    <w:p>
      <w:pPr>
        <w:ind w:firstLine="480"/>
        <w:jc w:val="left"/>
        <w:spacing w:line="360" w:lineRule="auto"/>
        <w:rPr>
          <w:color w:val="000000"/>
          <w:sz w:val="24"/>
          <w:szCs w:val="24"/>
        </w:rPr>
      </w:pPr>
      <w:r>
        <w:rPr>
          <w:rFonts w:hint="eastAsia"/>
          <w:color w:val="000000"/>
          <w:sz w:val="24"/>
          <w:szCs w:val="24"/>
        </w:rPr>
        <w:t xml:space="preserve">资讯通知列表：包括编辑操作（备注、修改编辑）、撤回、后台发布的公告信息、记录按时间排序、记录搜索、问答记录、消息回复记录等功能。</w:t>
      </w:r>
      <w:r/>
    </w:p>
    <w:p>
      <w:pPr>
        <w:ind w:firstLine="480"/>
        <w:jc w:val="left"/>
        <w:spacing w:line="360" w:lineRule="auto"/>
        <w:rPr>
          <w:color w:val="000000"/>
          <w:sz w:val="24"/>
          <w:szCs w:val="24"/>
        </w:rPr>
      </w:pPr>
      <w:r>
        <w:rPr>
          <w:rFonts w:hint="eastAsia"/>
          <w:color w:val="000000"/>
          <w:sz w:val="24"/>
          <w:szCs w:val="24"/>
        </w:rPr>
        <w:t xml:space="preserve">资讯列表统计：包括资讯查看的分类导航、筛选查询、输入搜索、资讯处理删除清理、资讯详情浏览、修改等功能。</w:t>
      </w:r>
      <w:r/>
    </w:p>
    <w:p>
      <w:pPr>
        <w:ind w:firstLine="480"/>
        <w:jc w:val="left"/>
        <w:spacing w:line="360" w:lineRule="auto"/>
        <w:rPr>
          <w:color w:val="000000"/>
          <w:sz w:val="24"/>
          <w:szCs w:val="24"/>
        </w:rPr>
      </w:pPr>
      <w:r>
        <w:rPr>
          <w:rFonts w:hint="eastAsia"/>
          <w:color w:val="000000"/>
          <w:sz w:val="24"/>
          <w:szCs w:val="24"/>
        </w:rPr>
        <w:t xml:space="preserve">（四）发布模板</w:t>
      </w:r>
      <w:r/>
    </w:p>
    <w:p>
      <w:pPr>
        <w:ind w:firstLine="480"/>
        <w:jc w:val="left"/>
        <w:spacing w:line="360" w:lineRule="auto"/>
        <w:rPr>
          <w:color w:val="000000"/>
          <w:sz w:val="24"/>
          <w:szCs w:val="24"/>
        </w:rPr>
      </w:pPr>
      <w:r>
        <w:rPr>
          <w:rFonts w:hint="eastAsia"/>
          <w:color w:val="000000"/>
          <w:sz w:val="24"/>
          <w:szCs w:val="24"/>
        </w:rPr>
        <w:t xml:space="preserve">资讯模板设置：包括模板分类、模板样式等功能。</w:t>
      </w:r>
      <w:r/>
    </w:p>
    <w:p>
      <w:pPr>
        <w:ind w:firstLine="480"/>
        <w:jc w:val="left"/>
        <w:spacing w:line="360" w:lineRule="auto"/>
        <w:rPr>
          <w:color w:val="000000"/>
          <w:sz w:val="24"/>
          <w:szCs w:val="24"/>
        </w:rPr>
      </w:pPr>
      <w:r>
        <w:rPr>
          <w:rFonts w:hint="eastAsia"/>
          <w:color w:val="000000"/>
          <w:sz w:val="24"/>
          <w:szCs w:val="24"/>
        </w:rPr>
        <w:t xml:space="preserve">资讯模板素材：包括图片素材、文字素材等功能。</w:t>
      </w:r>
      <w:r/>
    </w:p>
    <w:p>
      <w:pPr>
        <w:ind w:firstLine="480"/>
        <w:jc w:val="left"/>
        <w:spacing w:line="360" w:lineRule="auto"/>
        <w:rPr>
          <w:color w:val="000000"/>
          <w:sz w:val="24"/>
          <w:szCs w:val="24"/>
        </w:rPr>
      </w:pPr>
      <w:r>
        <w:rPr>
          <w:rFonts w:hint="eastAsia"/>
          <w:color w:val="000000"/>
          <w:sz w:val="24"/>
          <w:szCs w:val="24"/>
        </w:rPr>
        <w:t xml:space="preserve">（五）互动记录</w:t>
      </w:r>
      <w:r/>
    </w:p>
    <w:p>
      <w:pPr>
        <w:ind w:firstLine="480"/>
        <w:jc w:val="left"/>
        <w:spacing w:line="360" w:lineRule="auto"/>
        <w:rPr>
          <w:color w:val="000000"/>
          <w:sz w:val="24"/>
          <w:szCs w:val="24"/>
        </w:rPr>
      </w:pPr>
      <w:r>
        <w:rPr>
          <w:rFonts w:hint="eastAsia"/>
          <w:color w:val="000000"/>
          <w:sz w:val="24"/>
          <w:szCs w:val="24"/>
        </w:rPr>
        <w:t xml:space="preserve">内容互动：包括分享统计、获赞统计、浏览统计、评论统计、收藏统计等功能。</w:t>
      </w:r>
      <w:r/>
    </w:p>
    <w:p>
      <w:pPr>
        <w:ind w:firstLine="480"/>
        <w:jc w:val="left"/>
        <w:spacing w:line="360" w:lineRule="auto"/>
        <w:rPr>
          <w:color w:val="000000"/>
          <w:sz w:val="24"/>
          <w:szCs w:val="24"/>
        </w:rPr>
      </w:pPr>
      <w:r>
        <w:rPr>
          <w:rFonts w:hint="eastAsia"/>
          <w:color w:val="000000"/>
          <w:sz w:val="24"/>
          <w:szCs w:val="24"/>
        </w:rPr>
        <w:t xml:space="preserve">（六）通知</w:t>
      </w:r>
      <w:r/>
    </w:p>
    <w:p>
      <w:pPr>
        <w:ind w:firstLine="480"/>
        <w:jc w:val="left"/>
        <w:spacing w:line="360" w:lineRule="auto"/>
        <w:rPr>
          <w:color w:val="000000"/>
          <w:sz w:val="24"/>
          <w:szCs w:val="24"/>
        </w:rPr>
      </w:pPr>
      <w:r>
        <w:rPr>
          <w:rFonts w:hint="eastAsia"/>
          <w:color w:val="000000"/>
          <w:sz w:val="24"/>
          <w:szCs w:val="24"/>
        </w:rPr>
        <w:t xml:space="preserve">通知列表：包括模版引用、编辑市级通知公告、编辑区级通知公告、编辑校级通知公告、通知查看筛选查询、详情浏览市级通知公告、详情浏览区级通知公告、详情浏览校级通知公告、通知处理删除清理、集中展示来自各应用的系统通知、集中展示来自各应用的预警信息、活动报名结果、活动进程通知、系统通知、公告提醒等功能。</w:t>
      </w:r>
      <w:r/>
    </w:p>
    <w:p>
      <w:pPr>
        <w:ind w:firstLine="480"/>
        <w:jc w:val="left"/>
        <w:spacing w:line="360" w:lineRule="auto"/>
        <w:rPr>
          <w:color w:val="000000"/>
          <w:sz w:val="24"/>
          <w:szCs w:val="24"/>
        </w:rPr>
      </w:pPr>
      <w:r>
        <w:rPr>
          <w:rFonts w:hint="eastAsia"/>
          <w:color w:val="000000"/>
          <w:sz w:val="24"/>
          <w:szCs w:val="24"/>
        </w:rPr>
        <w:t xml:space="preserve">通知设置：包括通知打开、通知提醒打开/关闭等功能。</w:t>
      </w:r>
      <w:r/>
    </w:p>
    <w:p>
      <w:pPr>
        <w:ind w:firstLine="480"/>
        <w:jc w:val="left"/>
        <w:spacing w:line="360" w:lineRule="auto"/>
        <w:rPr>
          <w:color w:val="000000"/>
          <w:sz w:val="24"/>
          <w:szCs w:val="24"/>
        </w:rPr>
      </w:pPr>
      <w:r>
        <w:rPr>
          <w:rFonts w:hint="eastAsia"/>
          <w:color w:val="000000"/>
          <w:sz w:val="24"/>
          <w:szCs w:val="24"/>
        </w:rPr>
        <w:t xml:space="preserve">（七）消息对接</w:t>
      </w:r>
      <w:r/>
    </w:p>
    <w:p>
      <w:pPr>
        <w:ind w:firstLine="480"/>
        <w:jc w:val="left"/>
        <w:spacing w:line="360" w:lineRule="auto"/>
        <w:rPr>
          <w:color w:val="000000"/>
          <w:sz w:val="24"/>
          <w:szCs w:val="24"/>
        </w:rPr>
      </w:pPr>
      <w:r>
        <w:rPr>
          <w:rFonts w:hint="eastAsia"/>
          <w:color w:val="000000"/>
          <w:sz w:val="24"/>
          <w:szCs w:val="24"/>
        </w:rPr>
        <w:t xml:space="preserve">消息接入：</w:t>
      </w:r>
      <w:r>
        <w:rPr>
          <w:rFonts w:hint="eastAsia"/>
          <w:color w:val="000000"/>
          <w:sz w:val="24"/>
          <w:szCs w:val="24"/>
          <w:lang w:val="en-US" w:eastAsia="zh-CN"/>
        </w:rPr>
        <w:t xml:space="preserve">包括相关</w:t>
      </w:r>
      <w:r>
        <w:rPr>
          <w:rFonts w:hint="eastAsia"/>
          <w:color w:val="000000"/>
          <w:sz w:val="24"/>
          <w:szCs w:val="24"/>
        </w:rPr>
        <w:t xml:space="preserve">应用系统消息接入等功能。</w:t>
      </w:r>
      <w:r/>
    </w:p>
    <w:p>
      <w:pPr>
        <w:ind w:firstLine="480"/>
        <w:jc w:val="left"/>
        <w:spacing w:line="360" w:lineRule="auto"/>
        <w:rPr>
          <w:color w:val="000000"/>
          <w:sz w:val="24"/>
          <w:szCs w:val="24"/>
        </w:rPr>
      </w:pPr>
      <w:r>
        <w:rPr>
          <w:rFonts w:hint="eastAsia"/>
          <w:color w:val="000000"/>
          <w:sz w:val="24"/>
          <w:szCs w:val="24"/>
        </w:rPr>
        <w:t xml:space="preserve">（八）消息分类</w:t>
      </w:r>
      <w:r/>
    </w:p>
    <w:p>
      <w:pPr>
        <w:ind w:firstLine="480"/>
        <w:jc w:val="left"/>
        <w:spacing w:line="360" w:lineRule="auto"/>
        <w:rPr>
          <w:color w:val="000000"/>
          <w:sz w:val="24"/>
          <w:szCs w:val="24"/>
        </w:rPr>
      </w:pPr>
      <w:r>
        <w:rPr>
          <w:rFonts w:hint="eastAsia"/>
          <w:color w:val="000000"/>
          <w:sz w:val="24"/>
          <w:szCs w:val="24"/>
        </w:rPr>
        <w:t xml:space="preserve">消息分类列表：包括消息分类筛选查询、输入搜索、排序、删除、修改、新增资讯动态、新增服务消息、新增系统通知、新增通知公告、新增升级通知、新增关停通知等功能。</w:t>
      </w:r>
      <w:r/>
    </w:p>
    <w:p>
      <w:pPr>
        <w:ind w:firstLine="480"/>
        <w:jc w:val="left"/>
        <w:spacing w:line="360" w:lineRule="auto"/>
        <w:rPr>
          <w:color w:val="000000"/>
          <w:sz w:val="24"/>
          <w:szCs w:val="24"/>
        </w:rPr>
      </w:pPr>
      <w:r>
        <w:rPr>
          <w:rFonts w:hint="eastAsia"/>
          <w:color w:val="000000"/>
          <w:sz w:val="24"/>
          <w:szCs w:val="24"/>
        </w:rPr>
        <w:t xml:space="preserve">消息分类：提供消息分类新增创建功能。</w:t>
      </w:r>
      <w:r/>
    </w:p>
    <w:p>
      <w:pPr>
        <w:ind w:firstLine="480"/>
        <w:jc w:val="left"/>
        <w:spacing w:line="360" w:lineRule="auto"/>
        <w:rPr>
          <w:color w:val="000000"/>
          <w:sz w:val="24"/>
          <w:szCs w:val="24"/>
        </w:rPr>
      </w:pPr>
      <w:r>
        <w:rPr>
          <w:rFonts w:hint="eastAsia"/>
          <w:color w:val="000000"/>
          <w:sz w:val="24"/>
          <w:szCs w:val="24"/>
        </w:rPr>
        <w:t xml:space="preserve">消息中心：包括资讯动态、服务消息、系统通知、政策法规、办事指南、扬州教育动态等功能。</w:t>
      </w:r>
      <w:r/>
    </w:p>
    <w:p>
      <w:pPr>
        <w:ind w:firstLine="480"/>
        <w:jc w:val="left"/>
        <w:spacing w:line="360" w:lineRule="auto"/>
        <w:rPr>
          <w:color w:val="000000"/>
          <w:sz w:val="24"/>
          <w:szCs w:val="24"/>
        </w:rPr>
      </w:pPr>
      <w:r>
        <w:rPr>
          <w:rFonts w:hint="eastAsia"/>
          <w:color w:val="000000"/>
          <w:sz w:val="24"/>
          <w:szCs w:val="24"/>
        </w:rPr>
        <w:t xml:space="preserve">（九）消息管理</w:t>
      </w:r>
      <w:r/>
    </w:p>
    <w:p>
      <w:pPr>
        <w:ind w:firstLine="480"/>
        <w:jc w:val="left"/>
        <w:spacing w:line="360" w:lineRule="auto"/>
        <w:rPr>
          <w:color w:val="000000"/>
          <w:sz w:val="24"/>
          <w:szCs w:val="24"/>
        </w:rPr>
      </w:pPr>
      <w:r>
        <w:rPr>
          <w:rFonts w:hint="eastAsia"/>
          <w:color w:val="000000"/>
          <w:sz w:val="24"/>
          <w:szCs w:val="24"/>
        </w:rPr>
        <w:t xml:space="preserve">审核校验：包括消息内容审核、合规性审核判断、审核处理通过、审核处理驳回等功能。</w:t>
      </w:r>
      <w:r/>
    </w:p>
    <w:p>
      <w:pPr>
        <w:ind w:firstLine="480"/>
        <w:jc w:val="left"/>
        <w:spacing w:line="360" w:lineRule="auto"/>
        <w:rPr>
          <w:color w:val="000000"/>
          <w:sz w:val="24"/>
          <w:szCs w:val="24"/>
        </w:rPr>
      </w:pPr>
      <w:r>
        <w:rPr>
          <w:rFonts w:hint="eastAsia"/>
          <w:color w:val="000000"/>
          <w:sz w:val="24"/>
          <w:szCs w:val="24"/>
        </w:rPr>
        <w:t xml:space="preserve">消息列表：包括筛选查询、删除、搜索、消息查看、发送消息、聊天记录、群消息等功能。</w:t>
      </w:r>
      <w:r/>
    </w:p>
    <w:p>
      <w:pPr>
        <w:ind w:firstLine="480"/>
        <w:jc w:val="left"/>
        <w:spacing w:line="360" w:lineRule="auto"/>
        <w:rPr>
          <w:color w:val="000000"/>
          <w:sz w:val="24"/>
          <w:szCs w:val="24"/>
        </w:rPr>
      </w:pPr>
      <w:r>
        <w:rPr>
          <w:rFonts w:hint="eastAsia"/>
          <w:color w:val="000000"/>
          <w:sz w:val="24"/>
          <w:szCs w:val="24"/>
        </w:rPr>
        <w:t xml:space="preserve">（十）消息设置</w:t>
      </w:r>
      <w:r/>
    </w:p>
    <w:p>
      <w:pPr>
        <w:ind w:firstLine="480"/>
        <w:jc w:val="left"/>
        <w:spacing w:line="360" w:lineRule="auto"/>
        <w:rPr>
          <w:color w:val="000000"/>
          <w:sz w:val="24"/>
          <w:szCs w:val="24"/>
        </w:rPr>
      </w:pPr>
      <w:r>
        <w:rPr>
          <w:rFonts w:hint="eastAsia"/>
          <w:color w:val="000000"/>
          <w:sz w:val="24"/>
          <w:szCs w:val="24"/>
        </w:rPr>
        <w:t xml:space="preserve">发布频次：包括定时消息任务调度、周期消息任务调度、发送频次管理、发送配额管理等功能。</w:t>
      </w:r>
      <w:r/>
    </w:p>
    <w:p>
      <w:pPr>
        <w:ind w:firstLine="480"/>
        <w:jc w:val="left"/>
        <w:spacing w:line="360" w:lineRule="auto"/>
        <w:rPr>
          <w:color w:val="000000"/>
          <w:sz w:val="24"/>
          <w:szCs w:val="24"/>
        </w:rPr>
      </w:pPr>
      <w:r>
        <w:rPr>
          <w:rFonts w:hint="eastAsia"/>
          <w:color w:val="000000"/>
          <w:sz w:val="24"/>
          <w:szCs w:val="24"/>
        </w:rPr>
        <w:t xml:space="preserve">发布渠道</w:t>
      </w:r>
      <w:r>
        <w:rPr>
          <w:rFonts w:hint="eastAsia"/>
          <w:color w:val="000000"/>
          <w:sz w:val="24"/>
          <w:szCs w:val="24"/>
          <w:highlight w:val="none"/>
        </w:rPr>
        <w:t xml:space="preserve">：包括短信</w:t>
      </w:r>
      <w:r>
        <w:rPr>
          <w:rFonts w:hint="eastAsia"/>
          <w:color w:val="000000"/>
          <w:sz w:val="24"/>
          <w:szCs w:val="24"/>
          <w:highlight w:val="none"/>
          <w:lang w:val="en-US" w:eastAsia="zh-CN"/>
        </w:rPr>
        <w:t xml:space="preserve">息</w:t>
      </w:r>
      <w:r>
        <w:rPr>
          <w:rFonts w:hint="eastAsia"/>
          <w:color w:val="000000"/>
          <w:sz w:val="24"/>
          <w:szCs w:val="24"/>
          <w:highlight w:val="none"/>
        </w:rPr>
        <w:t xml:space="preserve">、</w:t>
      </w:r>
      <w:r>
        <w:rPr>
          <w:rFonts w:hint="eastAsia"/>
          <w:color w:val="000000"/>
          <w:sz w:val="24"/>
          <w:szCs w:val="24"/>
        </w:rPr>
        <w:t xml:space="preserve">邮件通道、站内信息、邮件通道集成等功能。</w:t>
      </w:r>
      <w:r/>
    </w:p>
    <w:p>
      <w:pPr>
        <w:ind w:firstLine="480"/>
        <w:jc w:val="left"/>
        <w:spacing w:line="360" w:lineRule="auto"/>
        <w:rPr>
          <w:color w:val="000000"/>
          <w:sz w:val="24"/>
          <w:szCs w:val="24"/>
        </w:rPr>
      </w:pPr>
      <w:r>
        <w:rPr>
          <w:rFonts w:hint="eastAsia"/>
          <w:color w:val="000000"/>
          <w:sz w:val="24"/>
          <w:szCs w:val="24"/>
        </w:rPr>
        <w:t xml:space="preserve">消息模板：包括通知模板配置、告警模板配置、提醒模板配置、模板变量、个性化配置等功能。</w:t>
      </w:r>
      <w:r/>
    </w:p>
    <w:p>
      <w:pPr>
        <w:ind w:firstLine="480"/>
        <w:jc w:val="left"/>
        <w:spacing w:line="360" w:lineRule="auto"/>
        <w:rPr>
          <w:color w:val="000000"/>
          <w:sz w:val="24"/>
          <w:szCs w:val="24"/>
        </w:rPr>
      </w:pPr>
      <w:r>
        <w:rPr>
          <w:rFonts w:hint="eastAsia"/>
          <w:color w:val="000000"/>
          <w:sz w:val="24"/>
          <w:szCs w:val="24"/>
        </w:rPr>
        <w:t xml:space="preserve">消息提醒：包括提醒规则设置、提醒信息等功能。</w:t>
      </w:r>
      <w:r/>
    </w:p>
    <w:p>
      <w:pPr>
        <w:ind w:firstLine="480"/>
        <w:jc w:val="left"/>
        <w:spacing w:line="360" w:lineRule="auto"/>
        <w:rPr>
          <w:color w:val="000000"/>
          <w:sz w:val="24"/>
          <w:szCs w:val="24"/>
        </w:rPr>
      </w:pPr>
      <w:r>
        <w:rPr>
          <w:rFonts w:hint="eastAsia"/>
          <w:color w:val="000000"/>
          <w:sz w:val="24"/>
          <w:szCs w:val="24"/>
        </w:rPr>
        <w:t xml:space="preserve">消息状态：包括消息状态未读/已读等功能。</w:t>
      </w:r>
      <w:r/>
    </w:p>
    <w:p>
      <w:pPr>
        <w:ind w:firstLine="480"/>
        <w:jc w:val="left"/>
        <w:spacing w:line="360" w:lineRule="auto"/>
        <w:rPr>
          <w:color w:val="000000"/>
          <w:sz w:val="24"/>
          <w:szCs w:val="24"/>
        </w:rPr>
      </w:pPr>
      <w:r>
        <w:rPr>
          <w:rFonts w:hint="eastAsia"/>
          <w:color w:val="000000"/>
          <w:sz w:val="24"/>
          <w:szCs w:val="24"/>
        </w:rPr>
        <w:t xml:space="preserve">（十一）资讯</w:t>
      </w:r>
      <w:r/>
    </w:p>
    <w:p>
      <w:pPr>
        <w:ind w:firstLine="480"/>
        <w:jc w:val="left"/>
        <w:spacing w:line="360" w:lineRule="auto"/>
        <w:rPr>
          <w:color w:val="000000"/>
          <w:sz w:val="24"/>
          <w:szCs w:val="24"/>
        </w:rPr>
      </w:pPr>
      <w:r>
        <w:rPr>
          <w:rFonts w:hint="eastAsia"/>
          <w:color w:val="000000"/>
          <w:sz w:val="24"/>
          <w:szCs w:val="24"/>
        </w:rPr>
        <w:t xml:space="preserve">资讯列表展示：包括列表浏览、内容互动点赞、内容互动分享、内容互动评论、内容互动收藏、资讯列表详情浏览、扬州教育动态信息流、扬州教育政策法规、扬州教育办事指南专栏等功能。</w:t>
      </w:r>
      <w:r/>
    </w:p>
    <w:p>
      <w:pPr>
        <w:ind w:firstLine="480"/>
        <w:jc w:val="left"/>
        <w:spacing w:line="360" w:lineRule="auto"/>
        <w:rPr>
          <w:color w:val="000000"/>
          <w:sz w:val="24"/>
          <w:szCs w:val="24"/>
        </w:rPr>
      </w:pPr>
      <w:r>
        <w:rPr>
          <w:rFonts w:hint="eastAsia"/>
          <w:color w:val="000000"/>
          <w:sz w:val="24"/>
          <w:szCs w:val="24"/>
        </w:rPr>
        <w:t xml:space="preserve">（十二）资讯对接</w:t>
      </w:r>
      <w:r/>
    </w:p>
    <w:p>
      <w:pPr>
        <w:ind w:firstLine="480"/>
        <w:jc w:val="left"/>
        <w:spacing w:line="360" w:lineRule="auto"/>
        <w:rPr>
          <w:color w:val="000000"/>
          <w:sz w:val="24"/>
          <w:szCs w:val="24"/>
        </w:rPr>
      </w:pPr>
      <w:r>
        <w:rPr>
          <w:rFonts w:hint="eastAsia"/>
          <w:color w:val="000000"/>
          <w:sz w:val="24"/>
          <w:szCs w:val="24"/>
        </w:rPr>
        <w:t xml:space="preserve">资讯接入：提供原始内容功能。</w:t>
      </w:r>
      <w:r/>
    </w:p>
    <w:p>
      <w:pPr>
        <w:ind w:firstLine="480"/>
        <w:jc w:val="left"/>
        <w:spacing w:line="360" w:lineRule="auto"/>
        <w:rPr>
          <w:color w:val="000000"/>
          <w:sz w:val="24"/>
          <w:szCs w:val="24"/>
        </w:rPr>
      </w:pPr>
      <w:r>
        <w:rPr>
          <w:rFonts w:hint="eastAsia"/>
          <w:color w:val="000000"/>
          <w:sz w:val="24"/>
          <w:szCs w:val="24"/>
        </w:rPr>
        <w:t xml:space="preserve">资讯聚合：提供内容合并功能。</w:t>
      </w:r>
      <w:r/>
    </w:p>
    <w:p>
      <w:pPr>
        <w:ind w:firstLine="480"/>
        <w:jc w:val="left"/>
        <w:spacing w:line="360" w:lineRule="auto"/>
        <w:rPr>
          <w:color w:val="000000"/>
          <w:sz w:val="24"/>
          <w:szCs w:val="24"/>
        </w:rPr>
      </w:pPr>
      <w:r>
        <w:rPr>
          <w:rFonts w:hint="eastAsia"/>
          <w:color w:val="000000"/>
          <w:sz w:val="24"/>
          <w:szCs w:val="24"/>
        </w:rPr>
        <w:t xml:space="preserve">资讯治理：包括内容结构、内容质量等功能。</w:t>
      </w:r>
      <w:r/>
    </w:p>
    <w:p>
      <w:pPr>
        <w:ind w:firstLine="480"/>
        <w:jc w:val="left"/>
        <w:spacing w:line="360" w:lineRule="auto"/>
        <w:rPr>
          <w:color w:val="000000"/>
          <w:sz w:val="24"/>
          <w:szCs w:val="24"/>
        </w:rPr>
      </w:pPr>
      <w:r>
        <w:rPr>
          <w:rFonts w:hint="eastAsia"/>
          <w:color w:val="000000"/>
          <w:sz w:val="24"/>
          <w:szCs w:val="24"/>
        </w:rPr>
        <w:t xml:space="preserve">（十三）资讯分类</w:t>
      </w:r>
      <w:r/>
    </w:p>
    <w:p>
      <w:pPr>
        <w:ind w:firstLine="480"/>
        <w:jc w:val="left"/>
        <w:spacing w:line="360" w:lineRule="auto"/>
        <w:rPr>
          <w:color w:val="000000"/>
          <w:sz w:val="24"/>
          <w:szCs w:val="24"/>
        </w:rPr>
      </w:pPr>
      <w:r>
        <w:rPr>
          <w:rFonts w:hint="eastAsia"/>
          <w:color w:val="000000"/>
          <w:sz w:val="24"/>
          <w:szCs w:val="24"/>
        </w:rPr>
        <w:t xml:space="preserve">资讯分类列表：包括筛选查询、输入搜索、排序、删除、修改、新增政策法规、新增通知公告、新增办事指南、新增学校活动公告等功能。</w:t>
      </w:r>
      <w:r/>
    </w:p>
    <w:p>
      <w:pPr>
        <w:ind w:firstLine="480"/>
        <w:jc w:val="left"/>
        <w:spacing w:line="360" w:lineRule="auto"/>
        <w:rPr>
          <w:color w:val="000000"/>
          <w:sz w:val="24"/>
          <w:szCs w:val="24"/>
        </w:rPr>
      </w:pPr>
      <w:r>
        <w:rPr>
          <w:rFonts w:hint="eastAsia"/>
          <w:color w:val="000000"/>
          <w:sz w:val="24"/>
          <w:szCs w:val="24"/>
        </w:rPr>
        <w:t xml:space="preserve">（十四）资讯信息</w:t>
      </w:r>
      <w:r/>
    </w:p>
    <w:p>
      <w:pPr>
        <w:ind w:firstLine="480"/>
        <w:jc w:val="left"/>
        <w:spacing w:line="360" w:lineRule="auto"/>
        <w:rPr>
          <w:color w:val="000000"/>
          <w:sz w:val="24"/>
          <w:szCs w:val="24"/>
        </w:rPr>
      </w:pPr>
      <w:r>
        <w:rPr>
          <w:rFonts w:hint="eastAsia"/>
          <w:color w:val="000000"/>
          <w:sz w:val="24"/>
          <w:szCs w:val="24"/>
        </w:rPr>
        <w:t xml:space="preserve">资讯审核与管理：包括审核意见、审核意见通过、审核意见驳回、筛选条件、快速定位、关键词搜索、模糊匹配、资讯删除、资讯下架隐藏、热点资讯、时序推荐、资讯详情（包括标题、正文、发布时间、发布单位、附件等）等功能。</w:t>
      </w:r>
      <w:r/>
    </w:p>
    <w:p>
      <w:pPr>
        <w:pStyle w:val="796"/>
        <w:rPr>
          <w:rFonts w:ascii="宋体" w:hAnsi="宋体" w:eastAsia="宋体" w:cs="宋体"/>
          <w:sz w:val="24"/>
        </w:rPr>
      </w:pPr>
      <w:r>
        <w:rPr>
          <w:rFonts w:hint="eastAsia" w:ascii="宋体" w:hAnsi="宋体" w:eastAsia="宋体" w:cs="宋体"/>
          <w:sz w:val="24"/>
        </w:rPr>
        <w:t xml:space="preserve">5.1.4.名师工作室</w:t>
      </w:r>
      <w:r/>
    </w:p>
    <w:p>
      <w:pPr>
        <w:ind w:firstLine="480"/>
        <w:jc w:val="left"/>
        <w:spacing w:line="360" w:lineRule="auto"/>
        <w:rPr>
          <w:color w:val="000000"/>
          <w:sz w:val="24"/>
          <w:szCs w:val="24"/>
        </w:rPr>
      </w:pPr>
      <w:r>
        <w:rPr>
          <w:rFonts w:hint="eastAsia"/>
          <w:color w:val="000000"/>
          <w:sz w:val="24"/>
          <w:szCs w:val="24"/>
        </w:rPr>
        <w:t xml:space="preserve">建设优质课例资源库，为学生提供个性化的名师辅导服务。支持教师视频资源的"上传、保存、提交、删除、收藏统计、点赞统计、评价统计、分享统计、播放记录"功能，审核通过上架后，师生可以进行线上学习。为学生提供名师"课程点播、课程回放、在线答疑、学业诊断、收藏、点赞、评价、</w:t>
      </w:r>
      <w:r>
        <w:rPr>
          <w:rFonts w:hint="eastAsia"/>
          <w:color w:val="000000"/>
          <w:sz w:val="24"/>
          <w:szCs w:val="24"/>
          <w:lang w:val="en-US" w:eastAsia="zh-CN"/>
        </w:rPr>
        <w:t xml:space="preserve">生成</w:t>
      </w:r>
      <w:r>
        <w:rPr>
          <w:rFonts w:hint="eastAsia"/>
          <w:color w:val="000000"/>
          <w:sz w:val="24"/>
          <w:szCs w:val="24"/>
        </w:rPr>
        <w:t xml:space="preserve">分享</w:t>
      </w:r>
      <w:r>
        <w:rPr>
          <w:rFonts w:hint="eastAsia"/>
          <w:color w:val="000000"/>
          <w:sz w:val="24"/>
          <w:szCs w:val="24"/>
          <w:lang w:val="en-US" w:eastAsia="zh-CN"/>
        </w:rPr>
        <w:t xml:space="preserve">链接</w:t>
      </w:r>
      <w:r>
        <w:rPr>
          <w:rFonts w:hint="eastAsia"/>
          <w:color w:val="000000"/>
          <w:sz w:val="24"/>
          <w:szCs w:val="24"/>
        </w:rPr>
        <w:t xml:space="preserve">"个性化学习辅导服务。</w:t>
      </w:r>
      <w:r/>
    </w:p>
    <w:p>
      <w:pPr>
        <w:ind w:firstLine="480"/>
        <w:jc w:val="left"/>
        <w:spacing w:line="360" w:lineRule="auto"/>
        <w:rPr>
          <w:color w:val="000000"/>
          <w:sz w:val="24"/>
          <w:szCs w:val="24"/>
          <w:highlight w:val="none"/>
        </w:rPr>
      </w:pPr>
      <w:r>
        <w:rPr>
          <w:rFonts w:hint="eastAsia"/>
          <w:color w:val="000000"/>
          <w:sz w:val="24"/>
          <w:szCs w:val="24"/>
          <w:highlight w:val="none"/>
        </w:rPr>
        <w:t xml:space="preserve">（一）对话</w:t>
      </w:r>
      <w:r/>
    </w:p>
    <w:p>
      <w:pPr>
        <w:ind w:firstLine="480"/>
        <w:jc w:val="left"/>
        <w:spacing w:line="360" w:lineRule="auto"/>
        <w:rPr>
          <w:color w:val="000000"/>
          <w:sz w:val="24"/>
          <w:szCs w:val="24"/>
        </w:rPr>
      </w:pPr>
      <w:r>
        <w:rPr>
          <w:rFonts w:hint="eastAsia"/>
          <w:color w:val="000000"/>
          <w:sz w:val="24"/>
          <w:szCs w:val="24"/>
        </w:rPr>
        <w:t xml:space="preserve">发消息：包括表情、视频、输入搜索、送礼物、图片、文字+表情、语音、离线消息、无限记录漫游等功能。</w:t>
      </w:r>
      <w:r/>
    </w:p>
    <w:p>
      <w:pPr>
        <w:ind w:firstLine="480"/>
        <w:jc w:val="left"/>
        <w:spacing w:line="360" w:lineRule="auto"/>
        <w:rPr>
          <w:rFonts w:hint="eastAsia" w:eastAsia="宋体"/>
          <w:color w:val="000000"/>
          <w:sz w:val="24"/>
          <w:szCs w:val="24"/>
          <w:lang w:eastAsia="zh-CN"/>
        </w:rPr>
      </w:pPr>
      <w:r>
        <w:rPr>
          <w:rFonts w:hint="eastAsia"/>
          <w:color w:val="000000"/>
          <w:sz w:val="24"/>
          <w:szCs w:val="24"/>
        </w:rPr>
        <w:t xml:space="preserve">消息查看：包括消息反馈、消息提醒等功能。</w:t>
      </w:r>
      <w:r>
        <w:rPr>
          <w:rFonts w:hint="eastAsia"/>
          <w:b/>
          <w:bCs/>
          <w:color w:val="auto"/>
          <w:sz w:val="24"/>
          <w:szCs w:val="24"/>
          <w:lang w:eastAsia="zh-CN"/>
        </w:rPr>
        <w:t xml:space="preserve">（</w:t>
      </w:r>
      <w:r>
        <w:rPr>
          <w:rFonts w:hint="eastAsia"/>
          <w:b/>
          <w:bCs/>
          <w:color w:val="auto"/>
          <w:sz w:val="24"/>
          <w:szCs w:val="24"/>
          <w:lang w:val="en-US" w:eastAsia="zh-CN"/>
        </w:rPr>
        <w:t xml:space="preserve">演示内容4.1</w:t>
      </w:r>
      <w:r>
        <w:rPr>
          <w:rFonts w:hint="eastAsia"/>
          <w:b/>
          <w:bCs/>
          <w:color w:val="auto"/>
          <w:sz w:val="24"/>
          <w:szCs w:val="24"/>
          <w:lang w:eastAsia="zh-CN"/>
        </w:rPr>
        <w:t xml:space="preserve">）</w:t>
      </w:r>
      <w:r/>
    </w:p>
    <w:p>
      <w:pPr>
        <w:ind w:firstLine="480"/>
        <w:jc w:val="left"/>
        <w:spacing w:line="360" w:lineRule="auto"/>
        <w:rPr>
          <w:color w:val="000000"/>
          <w:sz w:val="24"/>
          <w:szCs w:val="24"/>
        </w:rPr>
      </w:pPr>
      <w:r>
        <w:rPr>
          <w:rFonts w:hint="eastAsia"/>
          <w:color w:val="000000"/>
          <w:sz w:val="24"/>
          <w:szCs w:val="24"/>
        </w:rPr>
        <w:t xml:space="preserve">消息处理：包括消息复制、删除清理、批量操作、消息多选等功能。</w:t>
      </w:r>
      <w:r>
        <w:rPr>
          <w:rFonts w:hint="eastAsia"/>
          <w:b/>
          <w:bCs/>
          <w:color w:val="auto"/>
          <w:sz w:val="24"/>
          <w:szCs w:val="24"/>
          <w:lang w:eastAsia="zh-CN"/>
        </w:rPr>
        <w:t xml:space="preserve">（</w:t>
      </w:r>
      <w:r>
        <w:rPr>
          <w:rFonts w:hint="eastAsia"/>
          <w:b/>
          <w:bCs/>
          <w:color w:val="auto"/>
          <w:sz w:val="24"/>
          <w:szCs w:val="24"/>
          <w:lang w:val="en-US" w:eastAsia="zh-CN"/>
        </w:rPr>
        <w:t xml:space="preserve">演示内容4.2</w:t>
      </w:r>
      <w:r>
        <w:rPr>
          <w:rFonts w:hint="eastAsia"/>
          <w:b/>
          <w:bCs/>
          <w:color w:val="auto"/>
          <w:sz w:val="24"/>
          <w:szCs w:val="24"/>
          <w:lang w:eastAsia="zh-CN"/>
        </w:rPr>
        <w:t xml:space="preserve">）</w:t>
      </w:r>
      <w:r/>
    </w:p>
    <w:p>
      <w:pPr>
        <w:ind w:firstLine="480"/>
        <w:jc w:val="left"/>
        <w:spacing w:line="360" w:lineRule="auto"/>
        <w:rPr>
          <w:color w:val="000000"/>
          <w:sz w:val="24"/>
          <w:szCs w:val="24"/>
        </w:rPr>
      </w:pPr>
      <w:r>
        <w:rPr>
          <w:rFonts w:hint="eastAsia"/>
          <w:color w:val="000000"/>
          <w:sz w:val="24"/>
          <w:szCs w:val="24"/>
        </w:rPr>
        <w:t xml:space="preserve">消息记录：包括历史消息、问答回复、互动消息等功能。</w:t>
      </w:r>
      <w:r>
        <w:rPr>
          <w:rFonts w:hint="eastAsia"/>
          <w:b/>
          <w:bCs/>
          <w:color w:val="auto"/>
          <w:sz w:val="24"/>
          <w:szCs w:val="24"/>
          <w:lang w:eastAsia="zh-CN"/>
        </w:rPr>
        <w:t xml:space="preserve">（</w:t>
      </w:r>
      <w:r>
        <w:rPr>
          <w:rFonts w:hint="eastAsia"/>
          <w:b/>
          <w:bCs/>
          <w:color w:val="auto"/>
          <w:sz w:val="24"/>
          <w:szCs w:val="24"/>
          <w:lang w:val="en-US" w:eastAsia="zh-CN"/>
        </w:rPr>
        <w:t xml:space="preserve">演示内容4.3</w:t>
      </w:r>
      <w:r>
        <w:rPr>
          <w:rFonts w:hint="eastAsia"/>
          <w:b/>
          <w:bCs/>
          <w:color w:val="auto"/>
          <w:sz w:val="24"/>
          <w:szCs w:val="24"/>
          <w:lang w:eastAsia="zh-CN"/>
        </w:rPr>
        <w:t xml:space="preserve">）</w:t>
      </w:r>
      <w:r/>
    </w:p>
    <w:p>
      <w:pPr>
        <w:ind w:firstLine="480"/>
        <w:jc w:val="left"/>
        <w:spacing w:line="360" w:lineRule="auto"/>
        <w:rPr>
          <w:color w:val="000000"/>
          <w:sz w:val="24"/>
          <w:szCs w:val="24"/>
          <w:highlight w:val="none"/>
        </w:rPr>
      </w:pPr>
      <w:r>
        <w:rPr>
          <w:rFonts w:hint="eastAsia"/>
          <w:color w:val="000000"/>
          <w:sz w:val="24"/>
          <w:szCs w:val="24"/>
          <w:highlight w:val="none"/>
        </w:rPr>
        <w:t xml:space="preserve">（二）通讯录</w:t>
      </w:r>
      <w:r/>
    </w:p>
    <w:p>
      <w:pPr>
        <w:ind w:firstLine="480"/>
        <w:jc w:val="left"/>
        <w:spacing w:line="360" w:lineRule="auto"/>
        <w:rPr>
          <w:color w:val="000000"/>
          <w:sz w:val="24"/>
          <w:szCs w:val="24"/>
        </w:rPr>
      </w:pPr>
      <w:r>
        <w:rPr>
          <w:rFonts w:hint="eastAsia"/>
          <w:color w:val="000000"/>
          <w:sz w:val="24"/>
          <w:szCs w:val="24"/>
        </w:rPr>
        <w:t xml:space="preserve">好友分类：包括教育局管理者、学校、教师、学生、家长等分类设置。</w:t>
      </w:r>
      <w:r/>
    </w:p>
    <w:p>
      <w:pPr>
        <w:ind w:firstLine="480"/>
        <w:jc w:val="left"/>
        <w:spacing w:line="360" w:lineRule="auto"/>
        <w:rPr>
          <w:color w:val="000000"/>
          <w:sz w:val="24"/>
          <w:szCs w:val="24"/>
        </w:rPr>
      </w:pPr>
      <w:r>
        <w:rPr>
          <w:rFonts w:hint="eastAsia"/>
          <w:color w:val="000000"/>
          <w:sz w:val="24"/>
          <w:szCs w:val="24"/>
        </w:rPr>
        <w:t xml:space="preserve">好友列表：包括好友删除、好友编辑修改、好友列表导出、好友列表导入、导入模板等功能。</w:t>
      </w:r>
      <w:r/>
    </w:p>
    <w:p>
      <w:pPr>
        <w:ind w:firstLine="480"/>
        <w:jc w:val="left"/>
        <w:spacing w:line="360" w:lineRule="auto"/>
        <w:rPr>
          <w:color w:val="000000"/>
          <w:sz w:val="24"/>
          <w:szCs w:val="24"/>
        </w:rPr>
      </w:pPr>
      <w:r>
        <w:rPr>
          <w:rFonts w:hint="eastAsia"/>
          <w:color w:val="000000"/>
          <w:sz w:val="24"/>
          <w:szCs w:val="24"/>
        </w:rPr>
        <w:t xml:space="preserve">联系好友：包括跳转电话、发消息等功能。</w:t>
      </w:r>
      <w:r/>
    </w:p>
    <w:p>
      <w:pPr>
        <w:ind w:firstLine="480"/>
        <w:jc w:val="left"/>
        <w:spacing w:line="360" w:lineRule="auto"/>
        <w:rPr>
          <w:color w:val="000000"/>
          <w:sz w:val="24"/>
          <w:szCs w:val="24"/>
        </w:rPr>
      </w:pPr>
      <w:r>
        <w:rPr>
          <w:rFonts w:hint="eastAsia"/>
          <w:color w:val="000000"/>
          <w:sz w:val="24"/>
          <w:szCs w:val="24"/>
        </w:rPr>
        <w:t xml:space="preserve">受邀认识：提供回复对方功能。</w:t>
      </w:r>
      <w:r/>
    </w:p>
    <w:p>
      <w:pPr>
        <w:ind w:firstLine="480"/>
        <w:jc w:val="left"/>
        <w:spacing w:line="360" w:lineRule="auto"/>
        <w:rPr>
          <w:color w:val="000000"/>
          <w:sz w:val="24"/>
          <w:szCs w:val="24"/>
        </w:rPr>
      </w:pPr>
      <w:r>
        <w:rPr>
          <w:rFonts w:hint="eastAsia"/>
          <w:color w:val="000000"/>
          <w:sz w:val="24"/>
          <w:szCs w:val="24"/>
        </w:rPr>
        <w:t xml:space="preserve">通信列表：包括列表内容查看、列表筛选查询、列表删除、列表搜索、列表详情浏览、详情修改编辑等功能。</w:t>
      </w:r>
      <w:r/>
    </w:p>
    <w:p>
      <w:pPr>
        <w:ind w:firstLine="480"/>
        <w:jc w:val="left"/>
        <w:spacing w:line="360" w:lineRule="auto"/>
        <w:rPr>
          <w:color w:val="000000"/>
          <w:sz w:val="24"/>
          <w:szCs w:val="24"/>
        </w:rPr>
      </w:pPr>
      <w:r>
        <w:rPr>
          <w:rFonts w:hint="eastAsia"/>
          <w:color w:val="000000"/>
          <w:sz w:val="24"/>
          <w:szCs w:val="24"/>
        </w:rPr>
        <w:t xml:space="preserve">邀请添加：包括添加好友回复消息、填写申请理由、新好友申请等功能。</w:t>
      </w:r>
      <w:r/>
    </w:p>
    <w:p>
      <w:pPr>
        <w:ind w:firstLine="480"/>
        <w:jc w:val="left"/>
        <w:spacing w:line="360" w:lineRule="auto"/>
        <w:rPr>
          <w:color w:val="000000"/>
          <w:sz w:val="24"/>
          <w:szCs w:val="24"/>
        </w:rPr>
      </w:pPr>
      <w:r>
        <w:rPr>
          <w:rFonts w:hint="eastAsia"/>
          <w:color w:val="000000"/>
          <w:sz w:val="24"/>
          <w:szCs w:val="24"/>
        </w:rPr>
        <w:t xml:space="preserve">（三）资源</w:t>
      </w:r>
      <w:r/>
    </w:p>
    <w:p>
      <w:pPr>
        <w:ind w:firstLine="480"/>
        <w:jc w:val="left"/>
        <w:spacing w:line="360" w:lineRule="auto"/>
        <w:rPr>
          <w:color w:val="000000"/>
          <w:sz w:val="24"/>
          <w:szCs w:val="24"/>
        </w:rPr>
      </w:pPr>
      <w:r>
        <w:rPr>
          <w:rFonts w:hint="eastAsia"/>
          <w:color w:val="000000"/>
          <w:sz w:val="24"/>
          <w:szCs w:val="24"/>
        </w:rPr>
        <w:t xml:space="preserve">资源创建发布：包括绑定地理位置、富文本形式图文混排、上传导入图文、上传导入短视频、阅读原文链接、视频、图文、长图文、定向发布@好友、公开发布、是否公开、收藏保存、是否公开、创建主题、上传封面、创建话题、素养课程、选择话题等功能。</w:t>
      </w:r>
      <w:r/>
    </w:p>
    <w:p>
      <w:pPr>
        <w:ind w:firstLine="480"/>
        <w:jc w:val="left"/>
        <w:spacing w:line="360" w:lineRule="auto"/>
        <w:rPr>
          <w:color w:val="000000"/>
          <w:sz w:val="24"/>
          <w:szCs w:val="24"/>
        </w:rPr>
      </w:pPr>
      <w:r>
        <w:rPr>
          <w:rFonts w:hint="eastAsia"/>
          <w:color w:val="000000"/>
          <w:sz w:val="24"/>
          <w:szCs w:val="24"/>
        </w:rPr>
        <w:t xml:space="preserve">发布记录：包括分享数、获赞数、浏览数、评论内容、评论数、使用数、收藏数、删除清理、下架隐藏、修改编辑家长、修改编辑学生、修改编辑教师等功能。</w:t>
      </w:r>
      <w:r/>
    </w:p>
    <w:p>
      <w:pPr>
        <w:ind w:firstLine="480"/>
        <w:jc w:val="left"/>
        <w:spacing w:line="360" w:lineRule="auto"/>
        <w:rPr>
          <w:color w:val="000000"/>
          <w:sz w:val="24"/>
          <w:szCs w:val="24"/>
        </w:rPr>
      </w:pPr>
      <w:r>
        <w:rPr>
          <w:rFonts w:hint="eastAsia"/>
          <w:color w:val="000000"/>
          <w:sz w:val="24"/>
          <w:szCs w:val="24"/>
        </w:rPr>
        <w:t xml:space="preserve">（四）资源信息</w:t>
      </w:r>
      <w:r/>
    </w:p>
    <w:p>
      <w:pPr>
        <w:ind w:firstLine="480"/>
        <w:jc w:val="left"/>
        <w:spacing w:line="360" w:lineRule="auto"/>
        <w:rPr>
          <w:color w:val="000000"/>
          <w:sz w:val="24"/>
          <w:szCs w:val="24"/>
        </w:rPr>
      </w:pPr>
      <w:r>
        <w:rPr>
          <w:rFonts w:hint="eastAsia"/>
          <w:color w:val="000000"/>
          <w:sz w:val="24"/>
          <w:szCs w:val="24"/>
        </w:rPr>
        <w:t xml:space="preserve">资源列表：提供获赞功能。</w:t>
      </w:r>
      <w:r>
        <w:rPr>
          <w:rFonts w:hint="eastAsia"/>
          <w:b/>
          <w:bCs/>
          <w:color w:val="auto"/>
          <w:sz w:val="24"/>
          <w:szCs w:val="24"/>
          <w:lang w:eastAsia="zh-CN"/>
        </w:rPr>
        <w:t xml:space="preserve">（</w:t>
      </w:r>
      <w:r>
        <w:rPr>
          <w:rFonts w:hint="eastAsia"/>
          <w:b/>
          <w:bCs/>
          <w:color w:val="auto"/>
          <w:sz w:val="24"/>
          <w:szCs w:val="24"/>
          <w:lang w:val="en-US" w:eastAsia="zh-CN"/>
        </w:rPr>
        <w:t xml:space="preserve">演示内容4.4</w:t>
      </w:r>
      <w:r>
        <w:rPr>
          <w:rFonts w:hint="eastAsia"/>
          <w:b/>
          <w:bCs/>
          <w:color w:val="auto"/>
          <w:sz w:val="24"/>
          <w:szCs w:val="24"/>
          <w:lang w:eastAsia="zh-CN"/>
        </w:rPr>
        <w:t xml:space="preserve">）</w:t>
      </w:r>
      <w:r/>
    </w:p>
    <w:p>
      <w:pPr>
        <w:pStyle w:val="796"/>
        <w:rPr>
          <w:rFonts w:ascii="宋体" w:hAnsi="宋体" w:eastAsia="宋体" w:cs="宋体"/>
          <w:sz w:val="24"/>
        </w:rPr>
      </w:pPr>
      <w:r>
        <w:rPr>
          <w:rFonts w:hint="eastAsia" w:ascii="宋体" w:hAnsi="宋体" w:eastAsia="宋体" w:cs="宋体"/>
          <w:sz w:val="24"/>
        </w:rPr>
        <w:t xml:space="preserve">5.1.5.活动广场</w:t>
      </w:r>
      <w:r/>
    </w:p>
    <w:p>
      <w:pPr>
        <w:ind w:firstLine="480"/>
        <w:jc w:val="left"/>
        <w:spacing w:line="360" w:lineRule="auto"/>
        <w:rPr>
          <w:color w:val="000000"/>
          <w:sz w:val="24"/>
          <w:szCs w:val="24"/>
        </w:rPr>
      </w:pPr>
      <w:r>
        <w:rPr>
          <w:rFonts w:hint="eastAsia"/>
          <w:color w:val="000000"/>
          <w:sz w:val="24"/>
          <w:szCs w:val="24"/>
        </w:rPr>
        <w:t xml:space="preserve">支持教育活动的"分类展示、活动推送、搜索、筛选查询、详情浏览、收藏、点赞、评价、分享、活动报名"全流程线上化服务。为专家提供评委管理和评分功能，支持添加活动评委并配置评分规则。</w:t>
      </w:r>
      <w:r/>
    </w:p>
    <w:p>
      <w:pPr>
        <w:ind w:firstLine="480"/>
        <w:jc w:val="left"/>
        <w:spacing w:line="360" w:lineRule="auto"/>
        <w:rPr>
          <w:color w:val="000000"/>
          <w:sz w:val="24"/>
          <w:szCs w:val="24"/>
        </w:rPr>
      </w:pPr>
      <w:r>
        <w:rPr>
          <w:rFonts w:hint="eastAsia"/>
          <w:color w:val="000000"/>
          <w:sz w:val="24"/>
          <w:szCs w:val="24"/>
        </w:rPr>
        <w:t xml:space="preserve">（一）报名管理</w:t>
      </w:r>
      <w:r/>
    </w:p>
    <w:p>
      <w:pPr>
        <w:ind w:firstLine="480"/>
        <w:jc w:val="left"/>
        <w:spacing w:line="360" w:lineRule="auto"/>
        <w:rPr>
          <w:color w:val="000000"/>
          <w:sz w:val="24"/>
          <w:szCs w:val="24"/>
        </w:rPr>
      </w:pPr>
      <w:r>
        <w:rPr>
          <w:rFonts w:hint="eastAsia"/>
          <w:color w:val="000000"/>
          <w:sz w:val="24"/>
          <w:szCs w:val="24"/>
        </w:rPr>
        <w:t xml:space="preserve">报名订单：包括翻页查看、报名列表筛选查询、报名列表输入搜索、报名受理通过、报名受理驳回、取消、报名订单详情浏览等功能。</w:t>
      </w:r>
      <w:r/>
    </w:p>
    <w:p>
      <w:pPr>
        <w:ind w:firstLine="480"/>
        <w:jc w:val="left"/>
        <w:spacing w:line="360" w:lineRule="auto"/>
        <w:rPr>
          <w:color w:val="000000"/>
          <w:sz w:val="24"/>
          <w:szCs w:val="24"/>
        </w:rPr>
      </w:pPr>
      <w:r>
        <w:rPr>
          <w:rFonts w:hint="eastAsia"/>
          <w:color w:val="000000"/>
          <w:sz w:val="24"/>
          <w:szCs w:val="24"/>
        </w:rPr>
        <w:t xml:space="preserve">报名记录：包括开通、关闭、报名列表删除、报名记录详情浏览等功能。</w:t>
      </w:r>
      <w:r/>
    </w:p>
    <w:p>
      <w:pPr>
        <w:ind w:firstLine="480"/>
        <w:jc w:val="left"/>
        <w:spacing w:line="360" w:lineRule="auto"/>
        <w:rPr>
          <w:color w:val="000000"/>
          <w:sz w:val="24"/>
          <w:szCs w:val="24"/>
        </w:rPr>
      </w:pPr>
      <w:r>
        <w:rPr>
          <w:rFonts w:hint="eastAsia"/>
          <w:color w:val="000000"/>
          <w:sz w:val="24"/>
          <w:szCs w:val="24"/>
        </w:rPr>
        <w:t xml:space="preserve">（二）活动报名</w:t>
      </w:r>
      <w:r/>
    </w:p>
    <w:p>
      <w:pPr>
        <w:ind w:firstLine="480"/>
        <w:jc w:val="left"/>
        <w:spacing w:line="360" w:lineRule="auto"/>
        <w:rPr>
          <w:color w:val="000000"/>
          <w:sz w:val="24"/>
          <w:szCs w:val="24"/>
        </w:rPr>
      </w:pPr>
      <w:r>
        <w:rPr>
          <w:rFonts w:hint="eastAsia"/>
          <w:color w:val="000000"/>
          <w:sz w:val="24"/>
          <w:szCs w:val="24"/>
        </w:rPr>
        <w:t xml:space="preserve">活动报名：包括报名材料、材料提交、基本信息自动预填（基于统一用户信息）等功能。</w:t>
      </w:r>
      <w:r/>
    </w:p>
    <w:p>
      <w:pPr>
        <w:ind w:firstLine="480"/>
        <w:jc w:val="left"/>
        <w:spacing w:line="360" w:lineRule="auto"/>
        <w:rPr>
          <w:color w:val="000000"/>
          <w:sz w:val="24"/>
          <w:szCs w:val="24"/>
        </w:rPr>
      </w:pPr>
      <w:r>
        <w:rPr>
          <w:rFonts w:hint="eastAsia"/>
          <w:color w:val="000000"/>
          <w:sz w:val="24"/>
          <w:szCs w:val="24"/>
        </w:rPr>
        <w:t xml:space="preserve">（三）活动参与</w:t>
      </w:r>
      <w:r/>
    </w:p>
    <w:p>
      <w:pPr>
        <w:ind w:firstLine="480"/>
        <w:jc w:val="left"/>
        <w:spacing w:line="360" w:lineRule="auto"/>
        <w:rPr>
          <w:color w:val="000000"/>
          <w:sz w:val="24"/>
          <w:szCs w:val="24"/>
        </w:rPr>
      </w:pPr>
      <w:r>
        <w:rPr>
          <w:rFonts w:hint="eastAsia"/>
          <w:color w:val="000000"/>
          <w:sz w:val="24"/>
          <w:szCs w:val="24"/>
        </w:rPr>
        <w:t xml:space="preserve">投票评选：包括日常投票、活动投票评选等功能。</w:t>
      </w:r>
      <w:r/>
    </w:p>
    <w:p>
      <w:pPr>
        <w:ind w:firstLine="480"/>
        <w:jc w:val="left"/>
        <w:spacing w:line="360" w:lineRule="auto"/>
        <w:rPr>
          <w:color w:val="000000"/>
          <w:sz w:val="24"/>
          <w:szCs w:val="24"/>
        </w:rPr>
      </w:pPr>
      <w:r>
        <w:rPr>
          <w:rFonts w:hint="eastAsia"/>
          <w:color w:val="000000"/>
          <w:sz w:val="24"/>
          <w:szCs w:val="24"/>
        </w:rPr>
        <w:t xml:space="preserve">活动作品提交：包括作品上传、作品导入、作品提交等功能。</w:t>
      </w:r>
      <w:r/>
    </w:p>
    <w:p>
      <w:pPr>
        <w:ind w:firstLine="480"/>
        <w:jc w:val="left"/>
        <w:spacing w:line="360" w:lineRule="auto"/>
        <w:rPr>
          <w:color w:val="000000"/>
          <w:sz w:val="24"/>
          <w:szCs w:val="24"/>
        </w:rPr>
      </w:pPr>
      <w:r>
        <w:rPr>
          <w:rFonts w:hint="eastAsia"/>
          <w:color w:val="000000"/>
          <w:sz w:val="24"/>
          <w:szCs w:val="24"/>
        </w:rPr>
        <w:t xml:space="preserve">（四）活动成绩</w:t>
      </w:r>
      <w:r/>
    </w:p>
    <w:p>
      <w:pPr>
        <w:ind w:firstLine="480"/>
        <w:jc w:val="left"/>
        <w:spacing w:line="360" w:lineRule="auto"/>
        <w:rPr>
          <w:color w:val="000000"/>
          <w:sz w:val="24"/>
          <w:szCs w:val="24"/>
        </w:rPr>
      </w:pPr>
      <w:r>
        <w:rPr>
          <w:rFonts w:hint="eastAsia"/>
          <w:color w:val="000000"/>
          <w:sz w:val="24"/>
          <w:szCs w:val="24"/>
        </w:rPr>
        <w:t xml:space="preserve">成绩列表：包括成绩筛选查询（按活动名称、成绩等级、时间范围等）、成绩搜索、成绩筛选查询（可按活动类型、组织单位、成绩等级等）、成绩详情浏览、评价、获奖名单发布、获奖名单查看等功能。</w:t>
      </w:r>
      <w:r/>
    </w:p>
    <w:p>
      <w:pPr>
        <w:ind w:firstLine="480"/>
        <w:jc w:val="left"/>
        <w:spacing w:line="360" w:lineRule="auto"/>
        <w:rPr>
          <w:color w:val="000000"/>
          <w:sz w:val="24"/>
          <w:szCs w:val="24"/>
        </w:rPr>
      </w:pPr>
      <w:r>
        <w:rPr>
          <w:rFonts w:hint="eastAsia"/>
          <w:color w:val="000000"/>
          <w:sz w:val="24"/>
          <w:szCs w:val="24"/>
        </w:rPr>
        <w:t xml:space="preserve">（五）活动对接</w:t>
      </w:r>
      <w:r/>
    </w:p>
    <w:p>
      <w:pPr>
        <w:ind w:firstLine="480"/>
        <w:jc w:val="left"/>
        <w:spacing w:line="360" w:lineRule="auto"/>
        <w:rPr>
          <w:color w:val="000000"/>
          <w:sz w:val="24"/>
          <w:szCs w:val="24"/>
        </w:rPr>
      </w:pPr>
      <w:r>
        <w:rPr>
          <w:rFonts w:hint="eastAsia"/>
          <w:color w:val="000000"/>
          <w:sz w:val="24"/>
          <w:szCs w:val="24"/>
        </w:rPr>
        <w:t xml:space="preserve">活动接出：提供对接首页栏目“活动广场”功能。</w:t>
      </w:r>
      <w:r/>
    </w:p>
    <w:p>
      <w:pPr>
        <w:ind w:firstLine="480"/>
        <w:jc w:val="left"/>
        <w:spacing w:line="360" w:lineRule="auto"/>
        <w:rPr>
          <w:color w:val="000000"/>
          <w:sz w:val="24"/>
          <w:szCs w:val="24"/>
        </w:rPr>
      </w:pPr>
      <w:r>
        <w:rPr>
          <w:rFonts w:hint="eastAsia"/>
          <w:color w:val="000000"/>
          <w:sz w:val="24"/>
          <w:szCs w:val="24"/>
        </w:rPr>
        <w:t xml:space="preserve">活动接入：包括工作展示模块接入、活动资源同步、资源库API接口对接、竞赛模块迁移、评审模块迁移等功能。</w:t>
      </w:r>
      <w:r/>
    </w:p>
    <w:p>
      <w:pPr>
        <w:ind w:firstLine="480"/>
        <w:jc w:val="left"/>
        <w:spacing w:line="360" w:lineRule="auto"/>
        <w:rPr>
          <w:color w:val="000000"/>
          <w:sz w:val="24"/>
          <w:szCs w:val="24"/>
        </w:rPr>
      </w:pPr>
      <w:r>
        <w:rPr>
          <w:rFonts w:hint="eastAsia"/>
          <w:color w:val="000000"/>
          <w:sz w:val="24"/>
          <w:szCs w:val="24"/>
        </w:rPr>
        <w:t xml:space="preserve">（六）活动发布</w:t>
      </w:r>
      <w:r/>
    </w:p>
    <w:p>
      <w:pPr>
        <w:ind w:firstLine="480"/>
        <w:jc w:val="left"/>
        <w:spacing w:line="360" w:lineRule="auto"/>
        <w:rPr>
          <w:color w:val="000000"/>
          <w:sz w:val="24"/>
          <w:szCs w:val="24"/>
        </w:rPr>
      </w:pPr>
      <w:r>
        <w:rPr>
          <w:rFonts w:hint="eastAsia"/>
          <w:color w:val="000000"/>
          <w:sz w:val="24"/>
          <w:szCs w:val="24"/>
        </w:rPr>
        <w:t xml:space="preserve">活动创建发布：包括PK选项、投票选项等功能。</w:t>
      </w:r>
      <w:r/>
    </w:p>
    <w:p>
      <w:pPr>
        <w:ind w:firstLine="480"/>
        <w:jc w:val="left"/>
        <w:spacing w:line="360" w:lineRule="auto"/>
        <w:rPr>
          <w:color w:val="000000"/>
          <w:sz w:val="24"/>
          <w:szCs w:val="24"/>
        </w:rPr>
      </w:pPr>
      <w:r>
        <w:rPr>
          <w:rFonts w:hint="eastAsia"/>
          <w:color w:val="000000"/>
          <w:sz w:val="24"/>
          <w:szCs w:val="24"/>
        </w:rPr>
        <w:t xml:space="preserve">活动创建：包括上传微课、上传教案、上传论文、上传活动视频、活动流程里程碑设置、活动时间轴、活动发布、活动提交确认、活动填报保存、活动封面上传、活动内容编辑、活动标题、标题与内容编辑等功能。</w:t>
      </w:r>
      <w:r/>
    </w:p>
    <w:p>
      <w:pPr>
        <w:ind w:firstLine="480"/>
        <w:jc w:val="left"/>
        <w:spacing w:line="360" w:lineRule="auto"/>
        <w:rPr>
          <w:color w:val="000000"/>
          <w:sz w:val="24"/>
          <w:szCs w:val="24"/>
        </w:rPr>
      </w:pPr>
      <w:r>
        <w:rPr>
          <w:rFonts w:hint="eastAsia"/>
          <w:color w:val="000000"/>
          <w:sz w:val="24"/>
          <w:szCs w:val="24"/>
        </w:rPr>
        <w:t xml:space="preserve">（七）活动分类</w:t>
      </w:r>
      <w:r/>
    </w:p>
    <w:p>
      <w:pPr>
        <w:ind w:firstLine="480"/>
        <w:jc w:val="left"/>
        <w:spacing w:line="360" w:lineRule="auto"/>
        <w:rPr>
          <w:color w:val="000000"/>
          <w:sz w:val="24"/>
          <w:szCs w:val="24"/>
        </w:rPr>
      </w:pPr>
      <w:r>
        <w:rPr>
          <w:rFonts w:hint="eastAsia"/>
          <w:color w:val="000000"/>
          <w:sz w:val="24"/>
          <w:szCs w:val="24"/>
        </w:rPr>
        <w:t xml:space="preserve">活动分类列表：包括筛选查询、输入搜索、排序、删除、修改、志愿服务、亲子运动会、赛课活动、征文活动、科创竞赛活动等功能。</w:t>
      </w:r>
      <w:r/>
    </w:p>
    <w:p>
      <w:pPr>
        <w:ind w:firstLine="480"/>
        <w:jc w:val="left"/>
        <w:spacing w:line="360" w:lineRule="auto"/>
        <w:rPr>
          <w:color w:val="000000"/>
          <w:sz w:val="24"/>
          <w:szCs w:val="24"/>
        </w:rPr>
      </w:pPr>
      <w:r>
        <w:rPr>
          <w:rFonts w:hint="eastAsia"/>
          <w:color w:val="000000"/>
          <w:sz w:val="24"/>
          <w:szCs w:val="24"/>
        </w:rPr>
        <w:t xml:space="preserve">（八）活动管理</w:t>
      </w:r>
      <w:r/>
    </w:p>
    <w:p>
      <w:pPr>
        <w:ind w:firstLine="480"/>
        <w:jc w:val="left"/>
        <w:spacing w:line="360" w:lineRule="auto"/>
        <w:rPr>
          <w:color w:val="000000"/>
          <w:sz w:val="24"/>
          <w:szCs w:val="24"/>
        </w:rPr>
      </w:pPr>
      <w:r>
        <w:rPr>
          <w:rFonts w:hint="eastAsia"/>
          <w:color w:val="000000"/>
          <w:sz w:val="24"/>
          <w:szCs w:val="24"/>
        </w:rPr>
        <w:t xml:space="preserve">互动沟通：提供互动推送分享功能。</w:t>
      </w:r>
      <w:r/>
    </w:p>
    <w:p>
      <w:pPr>
        <w:ind w:firstLine="480"/>
        <w:jc w:val="left"/>
        <w:spacing w:line="360" w:lineRule="auto"/>
        <w:rPr>
          <w:color w:val="000000"/>
          <w:sz w:val="24"/>
          <w:szCs w:val="24"/>
        </w:rPr>
      </w:pPr>
      <w:r>
        <w:rPr>
          <w:rFonts w:hint="eastAsia"/>
          <w:color w:val="000000"/>
          <w:sz w:val="24"/>
          <w:szCs w:val="24"/>
        </w:rPr>
        <w:t xml:space="preserve">活动信息：包括筛选、查询、活动列表删除、活动列表搜索、详情编辑、活动列表详情浏览、活动列表查看、活动信息详情修改、活动信息审核审批、活动推荐等功能。</w:t>
      </w:r>
      <w:r/>
    </w:p>
    <w:p>
      <w:pPr>
        <w:ind w:firstLine="480"/>
        <w:jc w:val="left"/>
        <w:spacing w:line="360" w:lineRule="auto"/>
        <w:rPr>
          <w:color w:val="000000"/>
          <w:sz w:val="24"/>
          <w:szCs w:val="24"/>
        </w:rPr>
      </w:pPr>
      <w:r>
        <w:rPr>
          <w:rFonts w:hint="eastAsia"/>
          <w:color w:val="000000"/>
          <w:sz w:val="24"/>
          <w:szCs w:val="24"/>
        </w:rPr>
        <w:t xml:space="preserve">（九）活动记录</w:t>
      </w:r>
      <w:r/>
    </w:p>
    <w:p>
      <w:pPr>
        <w:ind w:firstLine="480"/>
        <w:jc w:val="left"/>
        <w:spacing w:line="360" w:lineRule="auto"/>
        <w:rPr>
          <w:color w:val="000000"/>
          <w:sz w:val="24"/>
          <w:szCs w:val="24"/>
        </w:rPr>
      </w:pPr>
      <w:r>
        <w:rPr>
          <w:rFonts w:hint="eastAsia"/>
          <w:color w:val="000000"/>
          <w:sz w:val="24"/>
          <w:szCs w:val="24"/>
        </w:rPr>
        <w:t xml:space="preserve">我的：包括我的报名、我的成绩、我的作品等功能。</w:t>
      </w:r>
      <w:r/>
    </w:p>
    <w:p>
      <w:pPr>
        <w:ind w:firstLine="480"/>
        <w:jc w:val="left"/>
        <w:spacing w:line="360" w:lineRule="auto"/>
        <w:rPr>
          <w:color w:val="000000"/>
          <w:sz w:val="24"/>
          <w:szCs w:val="24"/>
        </w:rPr>
      </w:pPr>
      <w:r>
        <w:rPr>
          <w:rFonts w:hint="eastAsia"/>
          <w:color w:val="000000"/>
          <w:sz w:val="24"/>
          <w:szCs w:val="24"/>
        </w:rPr>
        <w:t xml:space="preserve">（十）活动看板</w:t>
      </w:r>
      <w:r/>
    </w:p>
    <w:p>
      <w:pPr>
        <w:ind w:firstLine="480"/>
        <w:jc w:val="left"/>
        <w:spacing w:line="360" w:lineRule="auto"/>
        <w:rPr>
          <w:color w:val="000000"/>
          <w:sz w:val="24"/>
          <w:szCs w:val="24"/>
        </w:rPr>
      </w:pPr>
      <w:r>
        <w:rPr>
          <w:rFonts w:hint="eastAsia"/>
          <w:color w:val="000000"/>
          <w:sz w:val="24"/>
          <w:szCs w:val="24"/>
        </w:rPr>
        <w:t xml:space="preserve">分项情况：包括资源总量分析、资源日增量分析、资源使用情况分析、活动总量情况分析、活动日增量情况分析、活动使用情况分析、应用总量分析、应用日增量分析、应用使用情况分析等功能。</w:t>
      </w:r>
      <w:r/>
    </w:p>
    <w:p>
      <w:pPr>
        <w:ind w:firstLine="480"/>
        <w:jc w:val="left"/>
        <w:spacing w:line="360" w:lineRule="auto"/>
        <w:rPr>
          <w:color w:val="000000"/>
          <w:sz w:val="24"/>
          <w:szCs w:val="24"/>
        </w:rPr>
      </w:pPr>
      <w:r>
        <w:rPr>
          <w:rFonts w:hint="eastAsia"/>
          <w:color w:val="000000"/>
          <w:sz w:val="24"/>
          <w:szCs w:val="24"/>
        </w:rPr>
        <w:t xml:space="preserve">总体情况：提供活动应用总量、日增量、使用情况分析功能。</w:t>
      </w:r>
      <w:r/>
    </w:p>
    <w:p>
      <w:pPr>
        <w:ind w:firstLine="480"/>
        <w:jc w:val="left"/>
        <w:spacing w:line="360" w:lineRule="auto"/>
        <w:rPr>
          <w:color w:val="000000"/>
          <w:sz w:val="24"/>
          <w:szCs w:val="24"/>
        </w:rPr>
      </w:pPr>
      <w:r>
        <w:rPr>
          <w:rFonts w:hint="eastAsia"/>
          <w:color w:val="000000"/>
          <w:sz w:val="24"/>
          <w:szCs w:val="24"/>
        </w:rPr>
        <w:t xml:space="preserve">（十一）活动模板</w:t>
      </w:r>
      <w:r/>
    </w:p>
    <w:p>
      <w:pPr>
        <w:ind w:firstLine="480"/>
        <w:jc w:val="left"/>
        <w:spacing w:line="360" w:lineRule="auto"/>
        <w:rPr>
          <w:color w:val="000000"/>
          <w:sz w:val="24"/>
          <w:szCs w:val="24"/>
        </w:rPr>
      </w:pPr>
      <w:r>
        <w:rPr>
          <w:rFonts w:hint="eastAsia"/>
          <w:color w:val="000000"/>
          <w:sz w:val="24"/>
          <w:szCs w:val="24"/>
        </w:rPr>
        <w:t xml:space="preserve">活动模板设置：包括模板分类、模板样式等功能。</w:t>
      </w:r>
      <w:r/>
    </w:p>
    <w:p>
      <w:pPr>
        <w:ind w:firstLine="480"/>
        <w:jc w:val="left"/>
        <w:spacing w:line="360" w:lineRule="auto"/>
        <w:rPr>
          <w:color w:val="000000"/>
          <w:sz w:val="24"/>
          <w:szCs w:val="24"/>
        </w:rPr>
      </w:pPr>
      <w:r>
        <w:rPr>
          <w:rFonts w:hint="eastAsia"/>
          <w:color w:val="000000"/>
          <w:sz w:val="24"/>
          <w:szCs w:val="24"/>
        </w:rPr>
        <w:t xml:space="preserve">活动模板素材：包括图片素材、文字素材等功能。</w:t>
      </w:r>
      <w:r/>
    </w:p>
    <w:p>
      <w:pPr>
        <w:ind w:firstLine="480"/>
        <w:jc w:val="left"/>
        <w:spacing w:line="360" w:lineRule="auto"/>
        <w:rPr>
          <w:color w:val="000000"/>
          <w:sz w:val="24"/>
          <w:szCs w:val="24"/>
        </w:rPr>
      </w:pPr>
      <w:r>
        <w:rPr>
          <w:rFonts w:hint="eastAsia"/>
          <w:color w:val="000000"/>
          <w:sz w:val="24"/>
          <w:szCs w:val="24"/>
        </w:rPr>
        <w:t xml:space="preserve">（十二）活动信息</w:t>
      </w:r>
      <w:r/>
    </w:p>
    <w:p>
      <w:pPr>
        <w:ind w:firstLine="480"/>
        <w:jc w:val="left"/>
        <w:spacing w:line="360" w:lineRule="auto"/>
        <w:rPr>
          <w:color w:val="000000"/>
          <w:sz w:val="24"/>
          <w:szCs w:val="24"/>
        </w:rPr>
      </w:pPr>
      <w:r>
        <w:rPr>
          <w:rFonts w:hint="eastAsia"/>
          <w:color w:val="000000"/>
          <w:sz w:val="24"/>
          <w:szCs w:val="24"/>
        </w:rPr>
        <w:t xml:space="preserve">活动进度：提供各环节参与进度功能。</w:t>
      </w:r>
      <w:r/>
    </w:p>
    <w:p>
      <w:pPr>
        <w:ind w:firstLine="480"/>
        <w:jc w:val="left"/>
        <w:spacing w:line="360" w:lineRule="auto"/>
        <w:rPr>
          <w:color w:val="000000"/>
          <w:sz w:val="24"/>
          <w:szCs w:val="24"/>
        </w:rPr>
      </w:pPr>
      <w:r>
        <w:rPr>
          <w:rFonts w:hint="eastAsia"/>
          <w:color w:val="000000"/>
          <w:sz w:val="24"/>
          <w:szCs w:val="24"/>
        </w:rPr>
        <w:t xml:space="preserve">活动列表：包括教育活动的分类展示、活动推送、活动筛选查询、活动查看输入搜索、活动详情浏览、学校活动公告聚合页、政策通知、活动通知、用户互动点赞、分享转发、评论回复、收藏保存等功能。</w:t>
      </w:r>
      <w:r/>
    </w:p>
    <w:p>
      <w:pPr>
        <w:pStyle w:val="796"/>
        <w:rPr>
          <w:rFonts w:ascii="宋体" w:hAnsi="宋体" w:eastAsia="宋体" w:cs="宋体"/>
          <w:sz w:val="24"/>
        </w:rPr>
      </w:pPr>
      <w:r>
        <w:rPr>
          <w:rFonts w:hint="eastAsia" w:ascii="宋体" w:hAnsi="宋体" w:eastAsia="宋体" w:cs="宋体"/>
          <w:sz w:val="24"/>
        </w:rPr>
        <w:t xml:space="preserve">5.1.6.数智服务</w:t>
      </w:r>
      <w:r/>
    </w:p>
    <w:p>
      <w:pPr>
        <w:ind w:firstLine="480"/>
        <w:jc w:val="left"/>
        <w:spacing w:line="360" w:lineRule="auto"/>
        <w:rPr>
          <w:color w:val="000000"/>
          <w:sz w:val="24"/>
          <w:szCs w:val="24"/>
        </w:rPr>
      </w:pPr>
      <w:r>
        <w:rPr>
          <w:rFonts w:hint="eastAsia"/>
          <w:color w:val="000000"/>
          <w:sz w:val="24"/>
          <w:szCs w:val="24"/>
        </w:rPr>
        <w:t xml:space="preserve">以"服务化"形式集中呈现支撑平台各项数字能力与资源。提供AI、BI、低代码等能力的"分类展示、搜索、筛选查询、详情浏览、订阅申请、使用入口、使用记录"功能。提供区域开放教育数据报表的"分类展示、订阅申请、数据导出"功能。以应用市场形式提供教育应用的统一入口。</w:t>
      </w:r>
      <w:r/>
    </w:p>
    <w:p>
      <w:pPr>
        <w:ind w:firstLine="480"/>
        <w:jc w:val="left"/>
        <w:spacing w:line="360" w:lineRule="auto"/>
        <w:rPr>
          <w:color w:val="000000"/>
          <w:sz w:val="24"/>
          <w:szCs w:val="24"/>
        </w:rPr>
      </w:pPr>
      <w:r>
        <w:rPr>
          <w:rFonts w:hint="eastAsia"/>
          <w:color w:val="000000"/>
          <w:sz w:val="24"/>
          <w:szCs w:val="24"/>
        </w:rPr>
        <w:t xml:space="preserve">（一）AI能力</w:t>
      </w:r>
      <w:r/>
    </w:p>
    <w:p>
      <w:pPr>
        <w:ind w:firstLine="480"/>
        <w:jc w:val="left"/>
        <w:spacing w:line="360" w:lineRule="auto"/>
        <w:rPr>
          <w:color w:val="000000"/>
          <w:sz w:val="24"/>
          <w:szCs w:val="24"/>
        </w:rPr>
      </w:pPr>
      <w:r>
        <w:rPr>
          <w:rFonts w:hint="eastAsia"/>
          <w:color w:val="000000"/>
          <w:sz w:val="24"/>
          <w:szCs w:val="24"/>
        </w:rPr>
        <w:t xml:space="preserve">AI备授课：包括多媒体支持、账号设置、个人主页、文本编辑、文本插入、图形插入、表格插入、活动设计、基于教案模板生成课程框架、基于知识库生成课程框架、课件美化、课件设计、课件内容编辑、课件互动增强、课件生成、课件生成、课件自动化推荐、举一反三、画面识别、AI推荐、思维导图、智能体创建、链接插入、文生图、课件链接、以图生题、口语练习、互动广场、新建课件组、英语AI工具、语文AI工具、互动授课、插入元素、导</w:t>
      </w:r>
      <w:r>
        <w:rPr>
          <w:rFonts w:hint="eastAsia"/>
          <w:color w:val="000000"/>
          <w:sz w:val="24"/>
          <w:szCs w:val="24"/>
        </w:rPr>
        <w:t xml:space="preserve">入、导出、关联课件、回收站、教案分享、模式切换、新建教案、在线升级、备课助手、导入导出、基础工具、课件分享、课件资源、课堂活动、全文检索、新建课件、学科工具（汉字、地球仪、英汉字典、几何画板、钢琴、化学实验、物理实验、生物实验、几何工具、拼音、古诗词、函数、四线三格、元素周期）、学科资源（语文、数学、物理、化学、英语、音乐、美术、体育、科学、信息技术、道德与法治、劳动、综合实践）、课件学段（小学、初中、高中）、学科教育、专题教育、特殊教育、职业教育、教材苏教版、教材人教版、云空间、资源调用、自动同步等功能。</w:t>
      </w:r>
      <w:r/>
    </w:p>
    <w:p>
      <w:pPr>
        <w:ind w:firstLine="480"/>
        <w:jc w:val="left"/>
        <w:spacing w:line="360" w:lineRule="auto"/>
        <w:rPr>
          <w:color w:val="000000"/>
          <w:sz w:val="24"/>
          <w:szCs w:val="24"/>
        </w:rPr>
      </w:pPr>
      <w:r>
        <w:rPr>
          <w:rFonts w:hint="eastAsia"/>
          <w:color w:val="000000"/>
          <w:sz w:val="24"/>
          <w:szCs w:val="24"/>
        </w:rPr>
        <w:t xml:space="preserve">AI管理：包括数据报告解读、</w:t>
      </w:r>
      <w:r>
        <w:rPr>
          <w:rFonts w:hint="eastAsia"/>
          <w:color w:val="000000"/>
          <w:sz w:val="24"/>
          <w:szCs w:val="24"/>
          <w:lang w:val="en-US" w:eastAsia="zh-CN"/>
        </w:rPr>
        <w:t xml:space="preserve">对话</w:t>
      </w:r>
      <w:r>
        <w:rPr>
          <w:rFonts w:hint="eastAsia"/>
          <w:color w:val="000000"/>
          <w:sz w:val="24"/>
          <w:szCs w:val="24"/>
        </w:rPr>
        <w:t xml:space="preserve">问答</w:t>
      </w:r>
      <w:r>
        <w:rPr>
          <w:rFonts w:hint="eastAsia"/>
          <w:color w:val="000000"/>
          <w:sz w:val="24"/>
          <w:szCs w:val="24"/>
          <w:lang w:eastAsia="zh-CN"/>
        </w:rPr>
        <w:t xml:space="preserve">，</w:t>
      </w:r>
      <w:r>
        <w:rPr>
          <w:rFonts w:hint="default"/>
          <w:color w:val="000000"/>
          <w:sz w:val="24"/>
          <w:szCs w:val="24"/>
          <w:lang w:val="en-US"/>
        </w:rPr>
        <w:t xml:space="preserve">智能排课</w:t>
      </w:r>
      <w:r>
        <w:rPr>
          <w:rFonts w:hint="eastAsia"/>
          <w:color w:val="000000"/>
          <w:sz w:val="24"/>
          <w:szCs w:val="24"/>
          <w:lang w:val="en-US" w:eastAsia="zh-CN"/>
        </w:rPr>
        <w:t xml:space="preserve">建议</w:t>
      </w:r>
      <w:r>
        <w:rPr>
          <w:rFonts w:hint="eastAsia"/>
          <w:color w:val="000000"/>
          <w:sz w:val="24"/>
          <w:szCs w:val="24"/>
        </w:rPr>
        <w:t xml:space="preserve">优化等功能。</w:t>
      </w:r>
      <w:r/>
    </w:p>
    <w:p>
      <w:pPr>
        <w:ind w:firstLine="480"/>
        <w:jc w:val="left"/>
        <w:spacing w:line="360" w:lineRule="auto"/>
        <w:rPr>
          <w:color w:val="000000"/>
          <w:sz w:val="24"/>
          <w:szCs w:val="24"/>
        </w:rPr>
      </w:pPr>
      <w:r>
        <w:rPr>
          <w:rFonts w:hint="eastAsia"/>
          <w:color w:val="000000"/>
          <w:sz w:val="24"/>
          <w:szCs w:val="24"/>
        </w:rPr>
        <w:t xml:space="preserve">AI教学：包括教学检查、校本资源库（课件</w:t>
      </w:r>
      <w:r>
        <w:rPr>
          <w:rFonts w:hint="eastAsia"/>
          <w:color w:val="000000"/>
          <w:sz w:val="24"/>
          <w:szCs w:val="24"/>
        </w:rPr>
        <w:t xml:space="preserve">、教案、微课、多媒体）、校本资源重命名、校本资源复制、校本资源移动、校本资源目录编辑、校本资源明细、校本资源筛选、创建学科教研组、创建自定义教研组、设置教研组长、重命名教研组、删除教研组、查看备课组详情、查看备课进度、时间周期自定义、创建学期教研计划、编写教研进度、查看历史计划、教学设计统计、教案模板设置、教学明细按年全部统计、教学明细按周统计、教学明细按月统计、自定义查看教学明细、搜索教学明细教师、通知发送、接收通知教程、置顶通知、删除通知、通知已读情况查询、通知未读情况统计、课堂问答生成、课堂行为分析、</w:t>
      </w:r>
      <w:r>
        <w:rPr>
          <w:rFonts w:hint="eastAsia"/>
          <w:color w:val="000000"/>
          <w:sz w:val="24"/>
          <w:szCs w:val="24"/>
          <w:lang w:val="en-US" w:eastAsia="zh-CN"/>
        </w:rPr>
        <w:t xml:space="preserve">为已具备硬件条件的学校提供</w:t>
      </w:r>
      <w:r>
        <w:rPr>
          <w:rFonts w:hint="eastAsia"/>
          <w:color w:val="000000"/>
          <w:sz w:val="24"/>
          <w:szCs w:val="24"/>
        </w:rPr>
        <w:t xml:space="preserve">批改作业、学情报告自动撰写、根据学生画像智能推送资源、根据教学进度智能推送资源、一键备课（web端）等功能。</w:t>
      </w:r>
      <w:r/>
    </w:p>
    <w:p>
      <w:pPr>
        <w:ind w:firstLine="480"/>
        <w:jc w:val="left"/>
        <w:spacing w:line="360" w:lineRule="auto"/>
        <w:rPr>
          <w:color w:val="000000"/>
          <w:sz w:val="24"/>
          <w:szCs w:val="24"/>
        </w:rPr>
      </w:pPr>
      <w:r>
        <w:rPr>
          <w:rFonts w:hint="eastAsia"/>
          <w:color w:val="000000"/>
          <w:sz w:val="24"/>
          <w:szCs w:val="24"/>
        </w:rPr>
        <w:t xml:space="preserve">AI教研：包括跨校教研远程协同、线上线下混合教研、协同</w:t>
      </w:r>
      <w:r>
        <w:rPr>
          <w:rFonts w:hint="eastAsia"/>
          <w:color w:val="000000"/>
          <w:sz w:val="24"/>
          <w:szCs w:val="24"/>
        </w:rPr>
        <w:t xml:space="preserve">备课在线研讨、智能稿件对比回溯、智能数据统计管理、资源自动整合归档、发起备课、邀请备课成员、上传教案、上传教学设计、上传课件、在线批注，评论、主备人课件修改、一稿二稿对比、集备参与人数据、集备参与人数据、讨论数据、热点评论、时间统计、签到管理、获取教案、备课方式选择（课时集备）、备课方式选择（单元集备）、学科范围选择、访问权限设置、评论权限设置、批注权限设置、集备按学科筛选、集备按学段筛选、集备按年级筛选、集备搜索、集备浏览记录查询、集备卡片分享、我发起的、我参与的、全部集备、我听的课、我讲的课、按照课程名</w:t>
      </w:r>
      <w:r>
        <w:rPr>
          <w:rFonts w:hint="eastAsia"/>
          <w:color w:val="000000"/>
          <w:sz w:val="24"/>
          <w:szCs w:val="24"/>
        </w:rPr>
        <w:t xml:space="preserve">称搜索、按照教师名称搜索、评课表设置、开始评课、导出评分、听评课浏览记录、添加听课记录、添加听课交流、下载评课表、参与评课讨论、上传图片进行评课记录、听课地点设置、听课时间设置、课程节次设置、授课老师设置、听课学段设置、听课学科设置、听课年级设置、听课课程名称设置、评课表选择、浏览评课表、评课表按分数输入、评课表按星级输入、评价等级录入、评价照片上传、推门评课、AI教研（协助进行教学反思、协助进行课题研究、协助进行论文大纲撰写）、导出报告、快速评课、邀请评课、精选课程、数据统计、数据管理、自定义课程等功能。</w:t>
      </w:r>
      <w:r/>
    </w:p>
    <w:p>
      <w:pPr>
        <w:ind w:firstLine="480"/>
        <w:jc w:val="left"/>
        <w:spacing w:line="360" w:lineRule="auto"/>
        <w:rPr>
          <w:sz w:val="24"/>
          <w:szCs w:val="24"/>
        </w:rPr>
      </w:pPr>
      <w:r>
        <w:rPr>
          <w:rFonts w:hint="eastAsia"/>
          <w:sz w:val="24"/>
          <w:szCs w:val="24"/>
        </w:rPr>
        <w:t xml:space="preserve">AI写作：包括工作总结辅助生成、活动方案辅助生成等功能。</w:t>
      </w:r>
      <w:r/>
    </w:p>
    <w:p>
      <w:pPr>
        <w:ind w:firstLine="480"/>
        <w:jc w:val="left"/>
        <w:spacing w:line="360" w:lineRule="auto"/>
        <w:rPr>
          <w:rFonts w:hint="default" w:eastAsia="宋体"/>
          <w:sz w:val="24"/>
          <w:szCs w:val="24"/>
          <w:lang w:val="en-US" w:eastAsia="zh-CN"/>
        </w:rPr>
      </w:pPr>
      <w:r>
        <w:rPr>
          <w:rFonts w:hint="eastAsia"/>
          <w:sz w:val="24"/>
          <w:szCs w:val="24"/>
        </w:rPr>
        <w:t xml:space="preserve">AI学习：</w:t>
      </w:r>
      <w:r>
        <w:rPr>
          <w:rFonts w:ascii="宋体" w:hAnsi="宋体" w:cs="宋体"/>
          <w:sz w:val="24"/>
          <w:szCs w:val="24"/>
        </w:rPr>
        <w:t xml:space="preserve">依托人工智能技术</w:t>
      </w:r>
      <w:r>
        <w:rPr>
          <w:rFonts w:hint="eastAsia" w:ascii="宋体" w:hAnsi="宋体" w:cs="宋体"/>
          <w:sz w:val="24"/>
          <w:szCs w:val="24"/>
          <w:lang w:eastAsia="zh-CN"/>
        </w:rPr>
        <w:t xml:space="preserve">，</w:t>
      </w:r>
      <w:r>
        <w:rPr>
          <w:rFonts w:ascii="宋体" w:hAnsi="宋体" w:cs="宋体"/>
          <w:sz w:val="24"/>
          <w:szCs w:val="24"/>
        </w:rPr>
        <w:t xml:space="preserve">构建智慧学习体系，为学生</w:t>
      </w:r>
      <w:r>
        <w:rPr>
          <w:rFonts w:hint="eastAsia" w:ascii="宋体" w:hAnsi="宋体" w:cs="宋体"/>
          <w:sz w:val="24"/>
          <w:szCs w:val="24"/>
          <w:lang w:val="en-US" w:eastAsia="zh-CN"/>
        </w:rPr>
        <w:t xml:space="preserve">提供个性化学习发展建议。</w:t>
      </w:r>
      <w:r/>
    </w:p>
    <w:p>
      <w:pPr>
        <w:ind w:firstLine="480"/>
        <w:jc w:val="left"/>
        <w:spacing w:line="360" w:lineRule="auto"/>
        <w:rPr>
          <w:sz w:val="24"/>
          <w:szCs w:val="24"/>
        </w:rPr>
      </w:pPr>
      <w:r>
        <w:rPr>
          <w:rFonts w:hint="eastAsia"/>
          <w:sz w:val="24"/>
          <w:szCs w:val="24"/>
        </w:rPr>
        <w:t xml:space="preserve">AI咨询：</w:t>
      </w:r>
      <w:r>
        <w:rPr>
          <w:rFonts w:ascii="宋体" w:hAnsi="宋体" w:cs="宋体"/>
          <w:sz w:val="24"/>
          <w:szCs w:val="24"/>
        </w:rPr>
        <w:t xml:space="preserve">依托人工智能技术</w:t>
      </w:r>
      <w:r>
        <w:rPr>
          <w:rFonts w:hint="eastAsia" w:ascii="宋体" w:hAnsi="宋体" w:cs="宋体"/>
          <w:sz w:val="24"/>
          <w:szCs w:val="24"/>
          <w:lang w:eastAsia="zh-CN"/>
        </w:rPr>
        <w:t xml:space="preserve">，</w:t>
      </w:r>
      <w:r>
        <w:rPr>
          <w:rFonts w:ascii="宋体" w:hAnsi="宋体" w:cs="宋体"/>
          <w:sz w:val="24"/>
          <w:szCs w:val="24"/>
        </w:rPr>
        <w:t xml:space="preserve">搭建综合咨询服务体系。</w:t>
      </w:r>
      <w:r/>
    </w:p>
    <w:p>
      <w:pPr>
        <w:ind w:firstLine="480"/>
        <w:jc w:val="left"/>
        <w:spacing w:line="360" w:lineRule="auto"/>
        <w:rPr>
          <w:color w:val="000000"/>
          <w:sz w:val="24"/>
          <w:szCs w:val="24"/>
        </w:rPr>
      </w:pPr>
      <w:r>
        <w:rPr>
          <w:rFonts w:hint="eastAsia"/>
          <w:color w:val="000000"/>
          <w:sz w:val="24"/>
          <w:szCs w:val="24"/>
        </w:rPr>
        <w:t xml:space="preserve">内容生成：</w:t>
      </w:r>
      <w:r>
        <w:rPr>
          <w:rFonts w:hint="eastAsia"/>
          <w:color w:val="000000"/>
          <w:sz w:val="24"/>
          <w:szCs w:val="24"/>
          <w:lang w:val="en-US" w:eastAsia="zh-CN"/>
        </w:rPr>
        <w:t xml:space="preserve">具备</w:t>
      </w:r>
      <w:r>
        <w:rPr>
          <w:rFonts w:hint="eastAsia"/>
          <w:color w:val="000000"/>
          <w:sz w:val="24"/>
          <w:szCs w:val="24"/>
        </w:rPr>
        <w:t xml:space="preserve">活动策划、活动感想、通知、发言稿、学生评语、奖状制作、教学反思、教学设计、课题灵感、家校沟通</w:t>
      </w:r>
      <w:r>
        <w:rPr>
          <w:rFonts w:hint="eastAsia"/>
          <w:color w:val="000000"/>
          <w:sz w:val="24"/>
          <w:szCs w:val="24"/>
          <w:lang w:val="en-US" w:eastAsia="zh-CN"/>
        </w:rPr>
        <w:t xml:space="preserve">等功能，支持</w:t>
      </w:r>
      <w:r>
        <w:rPr>
          <w:rFonts w:hint="eastAsia"/>
          <w:color w:val="000000"/>
          <w:sz w:val="24"/>
          <w:szCs w:val="24"/>
        </w:rPr>
        <w:t xml:space="preserve">文字对话问答、语音对话问答</w:t>
      </w:r>
      <w:r>
        <w:rPr>
          <w:rFonts w:hint="eastAsia"/>
          <w:color w:val="000000"/>
          <w:sz w:val="24"/>
          <w:szCs w:val="24"/>
          <w:lang w:val="en-US" w:eastAsia="zh-CN"/>
        </w:rPr>
        <w:t xml:space="preserve">，</w:t>
      </w:r>
      <w:r>
        <w:rPr>
          <w:rFonts w:hint="default"/>
          <w:color w:val="000000"/>
          <w:sz w:val="24"/>
          <w:szCs w:val="24"/>
          <w:lang w:val="en-US"/>
        </w:rPr>
        <w:t xml:space="preserve">、发起问题标题、发起问题描述问题、发起问题配图、发起问题视频、回答问题（富文本增加视频、富文本链接、富文本图文混排）、</w:t>
      </w:r>
      <w:r>
        <w:rPr>
          <w:rFonts w:hint="eastAsia"/>
          <w:color w:val="000000"/>
          <w:sz w:val="24"/>
          <w:szCs w:val="24"/>
          <w:lang w:val="en-US" w:eastAsia="zh-CN"/>
        </w:rPr>
        <w:t xml:space="preserve">生成内容具备</w:t>
      </w:r>
      <w:r>
        <w:rPr>
          <w:rFonts w:hint="eastAsia"/>
          <w:color w:val="000000"/>
          <w:sz w:val="24"/>
          <w:szCs w:val="24"/>
        </w:rPr>
        <w:t xml:space="preserve">“AI生成”标识、“AI生成”水印</w:t>
      </w:r>
      <w:r>
        <w:rPr>
          <w:rFonts w:hint="eastAsia"/>
          <w:color w:val="000000"/>
          <w:sz w:val="24"/>
          <w:szCs w:val="24"/>
          <w:lang w:eastAsia="zh-CN"/>
        </w:rPr>
        <w:t xml:space="preserve">，</w:t>
      </w:r>
      <w:r>
        <w:rPr>
          <w:rFonts w:hint="default"/>
          <w:color w:val="000000"/>
          <w:sz w:val="24"/>
          <w:szCs w:val="24"/>
          <w:lang w:val="en-US"/>
        </w:rPr>
        <w:t xml:space="preserve">、内容审核、文本解析（图表的解析、图表的理解、公式的解析、公式的理解）、文本提取（文本内容智能识别、文本内容智能提取）、文档内容去重、文档内容关键信息标引、文字识别、活动策划、活动感想、通知、发言稿、学生评语、奖状制作、教学反思、教学设计、课题灵感、家校沟通、生成内容的效果反馈（点赞、采纳、修改）、生成内容的优化记录（点赞、采纳、修改）、输入记录留存、输出记录留存、</w:t>
      </w:r>
      <w:r>
        <w:rPr>
          <w:rFonts w:hint="eastAsia"/>
          <w:color w:val="000000"/>
          <w:sz w:val="24"/>
          <w:szCs w:val="24"/>
          <w:lang w:val="en-US" w:eastAsia="zh-CN"/>
        </w:rPr>
        <w:t xml:space="preserve">支持</w:t>
      </w:r>
      <w:r>
        <w:rPr>
          <w:rFonts w:hint="eastAsia"/>
          <w:color w:val="000000"/>
          <w:sz w:val="24"/>
          <w:szCs w:val="24"/>
        </w:rPr>
        <w:t xml:space="preserve">用户记录留存、时间记录留存、提问内容、回答内容、问答数、问题列表等项功能。</w:t>
      </w:r>
      <w:r/>
    </w:p>
    <w:p>
      <w:pPr>
        <w:ind w:firstLine="480"/>
        <w:jc w:val="left"/>
        <w:spacing w:line="360" w:lineRule="auto"/>
        <w:rPr>
          <w:color w:val="000000"/>
          <w:sz w:val="24"/>
          <w:szCs w:val="24"/>
        </w:rPr>
      </w:pPr>
      <w:r>
        <w:rPr>
          <w:rFonts w:hint="eastAsia"/>
          <w:sz w:val="24"/>
          <w:szCs w:val="24"/>
        </w:rPr>
        <w:t xml:space="preserve">AI能力管理：包括教师、学生、管理者多角色权限划分；知识库内容的访问、编辑权限控制；AI对教育数据进行风险预警与态势感知、智能分析及可视化报告生成；管理员可配置大模型接口的调用频次限制，防止资源滥</w:t>
      </w:r>
      <w:r>
        <w:rPr>
          <w:rFonts w:hint="eastAsia"/>
          <w:sz w:val="24"/>
          <w:szCs w:val="24"/>
        </w:rPr>
        <w:t xml:space="preserve">用与服务过载，保障AI服务的稳定与公平；可配置大模型的参数，优化模型输出效果，适应不同应用场景；可配置模型调用能力，保障AI服务的高效稳定运行；可配置模型与知识库的对接方式，提升模型回答的准确性与专业性。系统支持AI工具的部署与配置，包括模型加载、服务启动、资源分配，保障AI服务的稳定运行；支持记录AI能力的操作日志，包括调用用户、调用时间，便于安全审计与问题追溯；支持教育智能体的构建与配置，包括智能体角色设定、知识库绑定、对话风格调校，满足个性化服务需求；用户可自定义AI智能体的角色名称与基础描述等。系统</w:t>
      </w:r>
      <w:r>
        <w:rPr>
          <w:rFonts w:hint="eastAsia"/>
          <w:color w:val="000000"/>
          <w:sz w:val="24"/>
          <w:szCs w:val="24"/>
        </w:rPr>
        <w:t xml:space="preserve">支持教育智能体的构建与配置，包括智能体角色设定、知识库绑定、对话风格调校，满足个性化服务需求。系统支持调用云端教育大模型，提供高质量的自然语言处理能力，包括文本生成、问答、翻译等AI服务。</w:t>
      </w:r>
      <w:r/>
    </w:p>
    <w:p>
      <w:pPr>
        <w:ind w:firstLine="480"/>
        <w:jc w:val="left"/>
        <w:spacing w:line="360" w:lineRule="auto"/>
        <w:rPr>
          <w:sz w:val="24"/>
          <w:szCs w:val="24"/>
        </w:rPr>
      </w:pPr>
      <w:r>
        <w:rPr>
          <w:rFonts w:hint="eastAsia"/>
          <w:sz w:val="24"/>
          <w:szCs w:val="24"/>
        </w:rPr>
        <w:t xml:space="preserve">知识管理：包括版本管理（历史记录、知识内容版本管理）、知识库基本配置、结构化知识库创建、知识分类（按学科进行资源管理、按年</w:t>
      </w:r>
      <w:r>
        <w:rPr>
          <w:rFonts w:hint="eastAsia"/>
          <w:sz w:val="24"/>
          <w:szCs w:val="24"/>
        </w:rPr>
        <w:t xml:space="preserve">级进行资源管理、按类型进行资源管理）、知识更新（增量学习、知识库内容定时更新）、知识检索（教育领域知识存储、筛选查询、搜索）、知识接入（支持PDF文档上传接口、支持DOCX文档上传接口、支持TXT文档上传接口、支持PPT文档上传接口、接口维护、区域教育数据库构建、上传内容解析、知识库接入、知识提取、通用知识内容的权重设置、专属知识内容的权重设置）、制度模板、通知模板、报告模板、教案模板、课件模板、试题模板、模板上传、模板应用、模板预览、新注入知识与既有知识的自动关联、知识冲突检测、知识修正、知识目录等功能。</w:t>
      </w:r>
      <w:r/>
    </w:p>
    <w:p>
      <w:pPr>
        <w:ind w:firstLine="480"/>
        <w:jc w:val="left"/>
        <w:spacing w:line="360" w:lineRule="auto"/>
        <w:rPr>
          <w:color w:val="000000"/>
          <w:sz w:val="24"/>
          <w:szCs w:val="24"/>
        </w:rPr>
      </w:pPr>
      <w:r>
        <w:rPr>
          <w:rFonts w:hint="eastAsia"/>
          <w:color w:val="000000"/>
          <w:sz w:val="24"/>
          <w:szCs w:val="24"/>
        </w:rPr>
        <w:t xml:space="preserve">（二）BI能力</w:t>
      </w:r>
      <w:r/>
    </w:p>
    <w:p>
      <w:pPr>
        <w:ind w:firstLine="480"/>
        <w:jc w:val="left"/>
        <w:spacing w:line="360" w:lineRule="auto"/>
        <w:rPr>
          <w:color w:val="000000"/>
          <w:sz w:val="24"/>
          <w:szCs w:val="24"/>
        </w:rPr>
      </w:pPr>
      <w:r>
        <w:rPr>
          <w:rFonts w:hint="eastAsia"/>
          <w:color w:val="000000"/>
          <w:sz w:val="24"/>
          <w:szCs w:val="24"/>
        </w:rPr>
        <w:t xml:space="preserve">BI能力管理：包括功能调用（BI工具功能调用）、场景应用（BI工具场景应用）等功能。</w:t>
      </w:r>
      <w:r/>
    </w:p>
    <w:p>
      <w:pPr>
        <w:ind w:firstLine="480"/>
        <w:jc w:val="left"/>
        <w:spacing w:line="360" w:lineRule="auto"/>
        <w:rPr>
          <w:color w:val="000000"/>
          <w:sz w:val="24"/>
          <w:szCs w:val="24"/>
        </w:rPr>
      </w:pPr>
      <w:r>
        <w:rPr>
          <w:rFonts w:hint="eastAsia"/>
          <w:color w:val="000000"/>
          <w:sz w:val="24"/>
          <w:szCs w:val="24"/>
        </w:rPr>
        <w:t xml:space="preserve">BI能力接入：包括工具接口（AI工具的部署）、数据接口开发及对接服务、第三方数据分析工具API统一纳管、数据清洗工具接入、数据预处理工具接入、第三方数据可视工具API统一纳管、自定义报表模板接入等功能</w:t>
      </w:r>
      <w:r>
        <w:rPr>
          <w:rFonts w:hint="eastAsia"/>
          <w:color w:val="000000"/>
          <w:sz w:val="24"/>
          <w:szCs w:val="24"/>
          <w:lang w:val="en-US" w:eastAsia="zh-CN"/>
        </w:rPr>
        <w:t xml:space="preserve">的能力</w:t>
      </w:r>
      <w:r>
        <w:rPr>
          <w:rFonts w:hint="eastAsia"/>
          <w:color w:val="000000"/>
          <w:sz w:val="24"/>
          <w:szCs w:val="24"/>
        </w:rPr>
        <w:t xml:space="preserve">。</w:t>
      </w:r>
      <w:r/>
    </w:p>
    <w:p>
      <w:pPr>
        <w:ind w:firstLine="480"/>
        <w:jc w:val="left"/>
        <w:spacing w:line="360" w:lineRule="auto"/>
        <w:rPr>
          <w:rFonts w:hint="eastAsia"/>
          <w:i w:val="0"/>
          <w:iCs w:val="0"/>
          <w:color w:val="000000"/>
          <w:sz w:val="24"/>
          <w:szCs w:val="24"/>
        </w:rPr>
      </w:pPr>
      <w:r>
        <w:rPr>
          <w:rFonts w:hint="eastAsia"/>
          <w:i w:val="0"/>
          <w:iCs w:val="0"/>
          <w:color w:val="000000"/>
          <w:sz w:val="24"/>
          <w:szCs w:val="24"/>
        </w:rPr>
        <w:t xml:space="preserve">数据接入</w:t>
      </w:r>
      <w:r>
        <w:rPr>
          <w:rFonts w:hint="eastAsia"/>
          <w:i w:val="0"/>
          <w:iCs w:val="0"/>
          <w:color w:val="000000"/>
          <w:sz w:val="24"/>
          <w:szCs w:val="24"/>
          <w:lang w:eastAsia="zh-CN"/>
        </w:rPr>
        <w:t xml:space="preserve">（</w:t>
      </w:r>
      <w:r>
        <w:rPr>
          <w:rFonts w:hint="eastAsia"/>
          <w:i w:val="0"/>
          <w:iCs w:val="0"/>
          <w:color w:val="000000"/>
          <w:sz w:val="24"/>
          <w:szCs w:val="24"/>
          <w:lang w:val="en-US" w:eastAsia="zh-CN"/>
        </w:rPr>
        <w:t xml:space="preserve">需要数据具备使用权限）</w:t>
      </w:r>
      <w:r>
        <w:rPr>
          <w:rFonts w:hint="eastAsia"/>
          <w:i w:val="0"/>
          <w:iCs w:val="0"/>
          <w:color w:val="000000"/>
          <w:sz w:val="24"/>
          <w:szCs w:val="24"/>
        </w:rPr>
        <w:t xml:space="preserve">：包括行为统计数据、答疑互动、教师的针对性回复、学生提出问题、学生提出心理问题、页面浏览、公开政策文件、审批规则、新闻动态、业务流程配置、获奖名单、教师发展、教师绩效考核数据、教学质量、评审结果、学生发</w:t>
      </w:r>
      <w:r>
        <w:rPr>
          <w:rFonts w:hint="eastAsia"/>
          <w:i w:val="0"/>
          <w:iCs w:val="0"/>
          <w:color w:val="000000"/>
          <w:sz w:val="24"/>
          <w:szCs w:val="24"/>
        </w:rPr>
        <w:t xml:space="preserve">展、学生历次考试成绩、综合素质评价档案、调用市级平台接口、接入行政区划数据、接入市民信息数据、户籍人口姓名、户籍人口身份证号、户籍人口户籍地址、户籍人口所属辖区、常住人口姓名、常住人口身份证号、常住人口户籍地址、常住人口所属辖区、婚姻登记信息、不动产数据、招生报名审核状态的进度、招生报名审核状态的结果、学籍转接的进度与结果、接口升级变更同步更新、地址变更同步更新、接口升级联调测试、地址变更联调测试、人口基础信息、数据接口开发、数据输入、数据需求目录、学区核验信息、排行榜与统计、学情综合分析、资源推荐等功能。</w:t>
      </w:r>
      <w:r/>
    </w:p>
    <w:p>
      <w:pPr>
        <w:ind w:firstLine="480"/>
        <w:jc w:val="left"/>
        <w:spacing w:line="360" w:lineRule="auto"/>
        <w:rPr>
          <w:color w:val="000000"/>
          <w:sz w:val="24"/>
          <w:szCs w:val="24"/>
        </w:rPr>
      </w:pPr>
      <w:r>
        <w:rPr>
          <w:rFonts w:hint="eastAsia"/>
          <w:color w:val="000000"/>
          <w:sz w:val="24"/>
          <w:szCs w:val="24"/>
        </w:rPr>
        <w:t xml:space="preserve">（三）低代码</w:t>
      </w:r>
      <w:r/>
    </w:p>
    <w:p>
      <w:pPr>
        <w:ind w:firstLine="480"/>
        <w:jc w:val="left"/>
        <w:spacing w:line="360" w:lineRule="auto"/>
        <w:rPr>
          <w:color w:val="000000"/>
          <w:sz w:val="24"/>
          <w:szCs w:val="24"/>
        </w:rPr>
      </w:pPr>
      <w:r>
        <w:rPr>
          <w:rFonts w:hint="eastAsia"/>
          <w:color w:val="000000"/>
          <w:sz w:val="24"/>
          <w:szCs w:val="24"/>
        </w:rPr>
        <w:t xml:space="preserve">低代码能力管理：包括ROA工具（定时检查、读取数据到模版、流程配置）、辅助开发（低代码工具调调起使用、低代码工具场景应用、业务切口、可视化拖拽、行业模板预置、业务流程配置、页面布局配置、组件与模板配置）等功能。</w:t>
      </w:r>
      <w:r/>
    </w:p>
    <w:p>
      <w:pPr>
        <w:ind w:firstLine="480"/>
        <w:jc w:val="left"/>
        <w:spacing w:line="360" w:lineRule="auto"/>
        <w:rPr>
          <w:color w:val="000000"/>
          <w:sz w:val="24"/>
          <w:szCs w:val="24"/>
        </w:rPr>
      </w:pPr>
      <w:r>
        <w:rPr>
          <w:rFonts w:hint="eastAsia"/>
          <w:color w:val="000000"/>
          <w:sz w:val="24"/>
          <w:szCs w:val="24"/>
        </w:rPr>
        <w:t xml:space="preserve">低代码能力接入：包括RPA工具（安装部署、可视化业务逻辑工作流编排工具接入、系统对接）、辅助开发（代码补全、生成工具接入、低代码组件、工具的部署服务、数据接口开发服务、数据接口对接服务、模板设置服务、低代码接入规范、低代码能力接入）等功能。</w:t>
      </w:r>
      <w:r/>
    </w:p>
    <w:p>
      <w:pPr>
        <w:pStyle w:val="796"/>
        <w:rPr>
          <w:rFonts w:ascii="宋体" w:hAnsi="宋体" w:eastAsia="宋体" w:cs="宋体"/>
          <w:sz w:val="24"/>
        </w:rPr>
      </w:pPr>
      <w:r>
        <w:rPr>
          <w:rFonts w:hint="eastAsia" w:ascii="宋体" w:hAnsi="宋体" w:eastAsia="宋体" w:cs="宋体"/>
          <w:sz w:val="24"/>
        </w:rPr>
        <w:t xml:space="preserve">5.1.7.教育资源</w:t>
      </w:r>
      <w:r/>
    </w:p>
    <w:p>
      <w:pPr>
        <w:ind w:firstLine="480"/>
        <w:jc w:val="left"/>
        <w:spacing w:line="360" w:lineRule="auto"/>
        <w:rPr>
          <w:color w:val="000000"/>
          <w:sz w:val="24"/>
          <w:szCs w:val="24"/>
        </w:rPr>
      </w:pPr>
      <w:r>
        <w:rPr>
          <w:rFonts w:hint="eastAsia"/>
          <w:color w:val="000000"/>
          <w:sz w:val="24"/>
          <w:szCs w:val="24"/>
        </w:rPr>
        <w:t xml:space="preserve">提供教育资源服务，涵盖"家教课程、教研资料、教学资料、教务资料、预习复习、学生作业"等多类资源与应用。支持教育资源的"上传、保存、提交、删除、收藏统计、点赞统计、评价统计、分享统计、使用记录"功能，审核通过上架发布。支持"分类展示、搜索、筛选查询、详情浏览、使用入口、收藏、点赞、评价、分享"功能。</w:t>
      </w:r>
      <w:r/>
    </w:p>
    <w:p>
      <w:pPr>
        <w:ind w:firstLine="480"/>
        <w:jc w:val="left"/>
        <w:spacing w:line="360" w:lineRule="auto"/>
        <w:rPr>
          <w:color w:val="000000"/>
          <w:sz w:val="24"/>
          <w:szCs w:val="24"/>
        </w:rPr>
      </w:pPr>
      <w:r>
        <w:rPr>
          <w:rFonts w:hint="eastAsia"/>
          <w:color w:val="000000"/>
          <w:sz w:val="24"/>
          <w:szCs w:val="24"/>
        </w:rPr>
        <w:t xml:space="preserve">（一）创建发布</w:t>
      </w:r>
      <w:r/>
    </w:p>
    <w:p>
      <w:pPr>
        <w:ind w:firstLine="480"/>
        <w:jc w:val="left"/>
        <w:spacing w:line="360" w:lineRule="auto"/>
        <w:rPr>
          <w:color w:val="000000"/>
          <w:sz w:val="24"/>
          <w:szCs w:val="24"/>
        </w:rPr>
      </w:pPr>
      <w:r>
        <w:rPr>
          <w:rFonts w:hint="eastAsia"/>
          <w:color w:val="000000"/>
          <w:sz w:val="24"/>
          <w:szCs w:val="24"/>
        </w:rPr>
        <w:t xml:space="preserve">课程上架：提供课后素养课程分类上架功能。</w:t>
      </w:r>
      <w:r/>
    </w:p>
    <w:p>
      <w:pPr>
        <w:ind w:firstLine="480"/>
        <w:jc w:val="left"/>
        <w:spacing w:line="360" w:lineRule="auto"/>
        <w:rPr>
          <w:color w:val="000000"/>
          <w:sz w:val="24"/>
          <w:szCs w:val="24"/>
        </w:rPr>
      </w:pPr>
      <w:r>
        <w:rPr>
          <w:rFonts w:hint="eastAsia"/>
          <w:color w:val="000000"/>
          <w:sz w:val="24"/>
          <w:szCs w:val="24"/>
        </w:rPr>
        <w:t xml:space="preserve">批量上传：包括批量删除、批量上传文档、批量上传试题、批量上传视频等功能。</w:t>
      </w:r>
      <w:r/>
    </w:p>
    <w:p>
      <w:pPr>
        <w:ind w:firstLine="480"/>
        <w:jc w:val="left"/>
        <w:spacing w:line="360" w:lineRule="auto"/>
        <w:rPr>
          <w:color w:val="000000"/>
          <w:sz w:val="24"/>
          <w:szCs w:val="24"/>
        </w:rPr>
      </w:pPr>
      <w:r>
        <w:rPr>
          <w:rFonts w:hint="eastAsia"/>
          <w:color w:val="000000"/>
          <w:sz w:val="24"/>
          <w:szCs w:val="24"/>
        </w:rPr>
        <w:t xml:space="preserve">视频上传：提供管理员视频资源批量上传功能。</w:t>
      </w:r>
      <w:r/>
    </w:p>
    <w:p>
      <w:pPr>
        <w:ind w:firstLine="480"/>
        <w:jc w:val="left"/>
        <w:spacing w:line="360" w:lineRule="auto"/>
        <w:rPr>
          <w:color w:val="000000"/>
          <w:sz w:val="24"/>
          <w:szCs w:val="24"/>
        </w:rPr>
      </w:pPr>
      <w:r>
        <w:rPr>
          <w:rFonts w:hint="eastAsia"/>
          <w:color w:val="000000"/>
          <w:sz w:val="24"/>
          <w:szCs w:val="24"/>
        </w:rPr>
        <w:t xml:space="preserve">资源校验：提供信息校验功能。</w:t>
      </w:r>
      <w:r/>
    </w:p>
    <w:p>
      <w:pPr>
        <w:ind w:firstLine="480"/>
        <w:jc w:val="left"/>
        <w:spacing w:line="360" w:lineRule="auto"/>
        <w:rPr>
          <w:color w:val="000000"/>
          <w:sz w:val="24"/>
          <w:szCs w:val="24"/>
        </w:rPr>
      </w:pPr>
      <w:r>
        <w:rPr>
          <w:rFonts w:hint="eastAsia"/>
          <w:color w:val="000000"/>
          <w:sz w:val="24"/>
          <w:szCs w:val="24"/>
        </w:rPr>
        <w:t xml:space="preserve">资源创建：包括封面上传、课后素养课程分类上架、时间轴设置、里程碑设置等功能。</w:t>
      </w:r>
      <w:r/>
    </w:p>
    <w:p>
      <w:pPr>
        <w:ind w:firstLine="480"/>
        <w:jc w:val="left"/>
        <w:spacing w:line="360" w:lineRule="auto"/>
        <w:rPr>
          <w:color w:val="000000"/>
          <w:sz w:val="24"/>
          <w:szCs w:val="24"/>
        </w:rPr>
      </w:pPr>
      <w:r>
        <w:rPr>
          <w:rFonts w:hint="eastAsia"/>
          <w:color w:val="000000"/>
          <w:sz w:val="24"/>
          <w:szCs w:val="24"/>
        </w:rPr>
        <w:t xml:space="preserve">资源信息发布：提供上架发布功能。</w:t>
      </w:r>
      <w:r/>
    </w:p>
    <w:p>
      <w:pPr>
        <w:ind w:firstLine="480"/>
        <w:jc w:val="left"/>
        <w:spacing w:line="360" w:lineRule="auto"/>
        <w:rPr>
          <w:color w:val="000000"/>
          <w:sz w:val="24"/>
          <w:szCs w:val="24"/>
        </w:rPr>
      </w:pPr>
      <w:r>
        <w:rPr>
          <w:rFonts w:hint="eastAsia"/>
          <w:color w:val="000000"/>
          <w:sz w:val="24"/>
          <w:szCs w:val="24"/>
        </w:rPr>
        <w:t xml:space="preserve">（二）我的</w:t>
      </w:r>
      <w:r/>
    </w:p>
    <w:p>
      <w:pPr>
        <w:ind w:firstLine="480"/>
        <w:jc w:val="left"/>
        <w:spacing w:line="360" w:lineRule="auto"/>
        <w:rPr>
          <w:color w:val="000000"/>
          <w:sz w:val="24"/>
          <w:szCs w:val="24"/>
        </w:rPr>
      </w:pPr>
      <w:r>
        <w:rPr>
          <w:rFonts w:hint="eastAsia"/>
          <w:color w:val="000000"/>
          <w:sz w:val="24"/>
          <w:szCs w:val="24"/>
        </w:rPr>
        <w:t xml:space="preserve">互动记录：包括分享列表、分享转发数、粉丝列表、粉丝数、关注列表、关注数、评论内容、评论数、分享，收藏，关注，评论、收藏保存内容、收藏保存数、点赞喜欢内容、点赞喜欢数等功能。</w:t>
      </w:r>
      <w:r/>
    </w:p>
    <w:p>
      <w:pPr>
        <w:ind w:firstLine="480"/>
        <w:jc w:val="left"/>
        <w:spacing w:line="360" w:lineRule="auto"/>
        <w:rPr>
          <w:color w:val="000000"/>
          <w:sz w:val="24"/>
          <w:szCs w:val="24"/>
        </w:rPr>
      </w:pPr>
      <w:r>
        <w:rPr>
          <w:rFonts w:hint="eastAsia"/>
          <w:color w:val="000000"/>
          <w:sz w:val="24"/>
          <w:szCs w:val="24"/>
        </w:rPr>
        <w:t xml:space="preserve">（三）应用</w:t>
      </w:r>
      <w:r/>
    </w:p>
    <w:p>
      <w:pPr>
        <w:ind w:firstLine="480"/>
        <w:jc w:val="left"/>
        <w:spacing w:line="360" w:lineRule="auto"/>
        <w:rPr>
          <w:color w:val="000000"/>
          <w:sz w:val="24"/>
          <w:szCs w:val="24"/>
        </w:rPr>
      </w:pPr>
      <w:r>
        <w:rPr>
          <w:rFonts w:hint="eastAsia"/>
          <w:color w:val="000000"/>
          <w:sz w:val="24"/>
          <w:szCs w:val="24"/>
        </w:rPr>
        <w:t xml:space="preserve">应用分类：包括自定义移除导航菜单、自定义选择导航菜单、多级导航菜单、卡片展示等功能。</w:t>
      </w:r>
      <w:r/>
    </w:p>
    <w:p>
      <w:pPr>
        <w:ind w:firstLine="480"/>
        <w:jc w:val="left"/>
        <w:spacing w:line="360" w:lineRule="auto"/>
        <w:rPr>
          <w:color w:val="000000"/>
          <w:sz w:val="24"/>
          <w:szCs w:val="24"/>
        </w:rPr>
      </w:pPr>
      <w:r>
        <w:rPr>
          <w:rFonts w:hint="eastAsia"/>
          <w:color w:val="000000"/>
          <w:sz w:val="24"/>
          <w:szCs w:val="24"/>
        </w:rPr>
        <w:t xml:space="preserve">应用宫格：包括国级应用、教育应用、其他应用、省级应用、市内应用、唤起使用、常用应用、默认应用、应用宫格筛选查询、移除、移动定位、应用编排（常用应用、默认应用、移动定位）、应用展示等功能。</w:t>
      </w:r>
      <w:r/>
    </w:p>
    <w:p>
      <w:pPr>
        <w:ind w:firstLine="480"/>
        <w:jc w:val="left"/>
        <w:spacing w:line="360" w:lineRule="auto"/>
        <w:rPr>
          <w:color w:val="000000"/>
          <w:sz w:val="24"/>
          <w:szCs w:val="24"/>
        </w:rPr>
      </w:pPr>
      <w:r>
        <w:rPr>
          <w:rFonts w:hint="eastAsia"/>
          <w:color w:val="000000"/>
          <w:sz w:val="24"/>
          <w:szCs w:val="24"/>
        </w:rPr>
        <w:t xml:space="preserve">应用推荐：包括好评应用、热门应用等功能。</w:t>
      </w:r>
      <w:r/>
    </w:p>
    <w:p>
      <w:pPr>
        <w:ind w:firstLine="480"/>
        <w:jc w:val="left"/>
        <w:spacing w:line="360" w:lineRule="auto"/>
        <w:rPr>
          <w:color w:val="000000"/>
          <w:sz w:val="24"/>
          <w:szCs w:val="24"/>
        </w:rPr>
      </w:pPr>
      <w:r>
        <w:rPr>
          <w:rFonts w:hint="eastAsia"/>
          <w:color w:val="000000"/>
          <w:sz w:val="24"/>
          <w:szCs w:val="24"/>
        </w:rPr>
        <w:t xml:space="preserve">（四）应用对接</w:t>
      </w:r>
      <w:r/>
    </w:p>
    <w:p>
      <w:pPr>
        <w:ind w:firstLine="480"/>
        <w:jc w:val="left"/>
        <w:spacing w:line="360" w:lineRule="auto"/>
        <w:rPr>
          <w:color w:val="000000"/>
          <w:sz w:val="24"/>
          <w:szCs w:val="24"/>
        </w:rPr>
      </w:pPr>
      <w:r>
        <w:rPr>
          <w:rFonts w:hint="eastAsia"/>
          <w:color w:val="000000"/>
          <w:sz w:val="24"/>
          <w:szCs w:val="24"/>
        </w:rPr>
        <w:t xml:space="preserve">应用接出：包括开发标准接口、省级平台应用互联、我的扬州APP、入口统一等功能。</w:t>
      </w:r>
      <w:r/>
    </w:p>
    <w:p>
      <w:pPr>
        <w:ind w:firstLine="480"/>
        <w:jc w:val="left"/>
        <w:spacing w:line="360" w:lineRule="auto"/>
        <w:rPr>
          <w:color w:val="000000"/>
          <w:sz w:val="24"/>
          <w:szCs w:val="24"/>
        </w:rPr>
      </w:pPr>
      <w:r>
        <w:rPr>
          <w:rFonts w:hint="eastAsia"/>
          <w:color w:val="000000"/>
          <w:sz w:val="24"/>
          <w:szCs w:val="24"/>
        </w:rPr>
        <w:t xml:space="preserve">应用接入：包括国家级平台对接、管理不同应用的连接参数、配置不同应用的连接参数、链接省级平台入口、链接国家级平台入口、链接区县平台入口、嵌入应用接入展示、省级平台对接展示、市垂系统对接展示、应用接入跳转链接、应用接入并自动创建、应用接入规范展示、应用接入SDK展示等功能。</w:t>
      </w:r>
      <w:r/>
    </w:p>
    <w:p>
      <w:pPr>
        <w:ind w:firstLine="480"/>
        <w:jc w:val="left"/>
        <w:spacing w:line="360" w:lineRule="auto"/>
        <w:rPr>
          <w:color w:val="000000"/>
          <w:sz w:val="24"/>
          <w:szCs w:val="24"/>
        </w:rPr>
      </w:pPr>
      <w:r>
        <w:rPr>
          <w:rFonts w:hint="eastAsia"/>
          <w:color w:val="000000"/>
          <w:sz w:val="24"/>
          <w:szCs w:val="24"/>
        </w:rPr>
        <w:t xml:space="preserve">应用授权：包括国家平台应用授权管理、省平台应用授权管理、市级平台应用授权管理等功能。</w:t>
      </w:r>
      <w:r/>
    </w:p>
    <w:p>
      <w:pPr>
        <w:ind w:firstLine="480"/>
        <w:jc w:val="left"/>
        <w:spacing w:line="360" w:lineRule="auto"/>
        <w:rPr>
          <w:color w:val="000000"/>
          <w:sz w:val="24"/>
          <w:szCs w:val="24"/>
        </w:rPr>
      </w:pPr>
      <w:r>
        <w:rPr>
          <w:rFonts w:hint="eastAsia"/>
          <w:color w:val="000000"/>
          <w:sz w:val="24"/>
          <w:szCs w:val="24"/>
        </w:rPr>
        <w:t xml:space="preserve">（五）应用分类</w:t>
      </w:r>
      <w:r/>
    </w:p>
    <w:p>
      <w:pPr>
        <w:ind w:firstLine="480"/>
        <w:jc w:val="left"/>
        <w:spacing w:line="360" w:lineRule="auto"/>
        <w:rPr>
          <w:color w:val="000000"/>
          <w:sz w:val="24"/>
          <w:szCs w:val="24"/>
        </w:rPr>
      </w:pPr>
      <w:r>
        <w:rPr>
          <w:rFonts w:hint="eastAsia"/>
          <w:color w:val="000000"/>
          <w:sz w:val="24"/>
          <w:szCs w:val="24"/>
        </w:rPr>
        <w:t xml:space="preserve">应用分类列表：包括应用分类筛选查询、应用分类输入搜索、排序、应用分类删除、应用分类修改、新增（学习类、作业类、教学类、教研类、教务类、其他类）等功能。</w:t>
      </w:r>
      <w:r/>
    </w:p>
    <w:p>
      <w:pPr>
        <w:ind w:firstLine="480"/>
        <w:jc w:val="left"/>
        <w:spacing w:line="360" w:lineRule="auto"/>
        <w:rPr>
          <w:color w:val="000000"/>
          <w:sz w:val="24"/>
          <w:szCs w:val="24"/>
        </w:rPr>
      </w:pPr>
      <w:r>
        <w:rPr>
          <w:rFonts w:hint="eastAsia"/>
          <w:color w:val="000000"/>
          <w:sz w:val="24"/>
          <w:szCs w:val="24"/>
        </w:rPr>
        <w:t xml:space="preserve">（六）应用信息</w:t>
      </w:r>
      <w:r/>
    </w:p>
    <w:p>
      <w:pPr>
        <w:ind w:firstLine="480"/>
        <w:jc w:val="left"/>
        <w:spacing w:line="360" w:lineRule="auto"/>
        <w:rPr>
          <w:color w:val="000000"/>
          <w:sz w:val="24"/>
          <w:szCs w:val="24"/>
        </w:rPr>
      </w:pPr>
      <w:r>
        <w:rPr>
          <w:rFonts w:hint="eastAsia"/>
          <w:color w:val="000000"/>
          <w:sz w:val="24"/>
          <w:szCs w:val="24"/>
        </w:rPr>
        <w:t xml:space="preserve">应用创建：包括链接编辑、应用命名、应用图标上传、应用详情介绍等功能。</w:t>
      </w:r>
      <w:r/>
    </w:p>
    <w:p>
      <w:pPr>
        <w:ind w:firstLine="480"/>
        <w:jc w:val="left"/>
        <w:spacing w:line="360" w:lineRule="auto"/>
        <w:rPr>
          <w:color w:val="000000"/>
          <w:sz w:val="24"/>
          <w:szCs w:val="24"/>
        </w:rPr>
      </w:pPr>
      <w:r>
        <w:rPr>
          <w:rFonts w:hint="eastAsia"/>
          <w:color w:val="000000"/>
          <w:sz w:val="24"/>
          <w:szCs w:val="24"/>
        </w:rPr>
        <w:t xml:space="preserve">应用列表：包括查看、筛选查询、输入搜索、删除等功能。</w:t>
      </w:r>
      <w:r/>
    </w:p>
    <w:p>
      <w:pPr>
        <w:ind w:firstLine="480"/>
        <w:jc w:val="left"/>
        <w:spacing w:line="360" w:lineRule="auto"/>
        <w:rPr>
          <w:color w:val="000000"/>
          <w:sz w:val="24"/>
          <w:szCs w:val="24"/>
        </w:rPr>
      </w:pPr>
      <w:r>
        <w:rPr>
          <w:rFonts w:hint="eastAsia"/>
          <w:color w:val="000000"/>
          <w:sz w:val="24"/>
          <w:szCs w:val="24"/>
        </w:rPr>
        <w:t xml:space="preserve">应用详情：包括版本回滚、版本依赖、应用版本、应用信息详情编辑、应用详情浏览等功能。</w:t>
      </w:r>
      <w:r/>
    </w:p>
    <w:p>
      <w:pPr>
        <w:ind w:firstLine="480"/>
        <w:jc w:val="left"/>
        <w:spacing w:line="360" w:lineRule="auto"/>
        <w:rPr>
          <w:color w:val="000000"/>
          <w:sz w:val="24"/>
          <w:szCs w:val="24"/>
        </w:rPr>
      </w:pPr>
      <w:r>
        <w:rPr>
          <w:rFonts w:hint="eastAsia"/>
          <w:color w:val="000000"/>
          <w:sz w:val="24"/>
          <w:szCs w:val="24"/>
        </w:rPr>
        <w:t xml:space="preserve">（七）应用运营</w:t>
      </w:r>
      <w:r/>
    </w:p>
    <w:p>
      <w:pPr>
        <w:ind w:firstLine="480"/>
        <w:jc w:val="left"/>
        <w:spacing w:line="360" w:lineRule="auto"/>
        <w:rPr>
          <w:color w:val="000000"/>
          <w:sz w:val="24"/>
          <w:szCs w:val="24"/>
        </w:rPr>
      </w:pPr>
      <w:r>
        <w:rPr>
          <w:rFonts w:hint="eastAsia"/>
          <w:color w:val="000000"/>
          <w:sz w:val="24"/>
          <w:szCs w:val="24"/>
        </w:rPr>
        <w:t xml:space="preserve">使用反馈：包括反馈意见处理、用户反馈收集等功能。</w:t>
      </w:r>
      <w:r/>
    </w:p>
    <w:p>
      <w:pPr>
        <w:ind w:firstLine="480"/>
        <w:jc w:val="left"/>
        <w:spacing w:line="360" w:lineRule="auto"/>
        <w:rPr>
          <w:color w:val="000000"/>
          <w:sz w:val="24"/>
          <w:szCs w:val="24"/>
        </w:rPr>
      </w:pPr>
      <w:r>
        <w:rPr>
          <w:rFonts w:hint="eastAsia"/>
          <w:color w:val="000000"/>
          <w:sz w:val="24"/>
          <w:szCs w:val="24"/>
        </w:rPr>
        <w:t xml:space="preserve">应用看板：包括应用出现异常信息通知、查看各应用的使用频率、查看各应用的活跃用户、查看各应用的评分数据、接口调用日志审计、实时监测各应用的可用性、实时监测各应用的响应时间、实时监测各应用的资源消耗、收集各应用的业务日志数据、收集各应用的系统日志数据、效果评估等功能。</w:t>
      </w:r>
      <w:r/>
    </w:p>
    <w:p>
      <w:pPr>
        <w:ind w:firstLine="480"/>
        <w:jc w:val="left"/>
        <w:spacing w:line="360" w:lineRule="auto"/>
        <w:rPr>
          <w:color w:val="000000"/>
          <w:sz w:val="24"/>
          <w:szCs w:val="24"/>
        </w:rPr>
      </w:pPr>
      <w:r>
        <w:rPr>
          <w:rFonts w:hint="eastAsia"/>
          <w:color w:val="000000"/>
          <w:sz w:val="24"/>
          <w:szCs w:val="24"/>
        </w:rPr>
        <w:t xml:space="preserve">应用控制：包括调用额度控制、应用上架、应用下架、应用下线、应用删除等功能。</w:t>
      </w:r>
      <w:r/>
    </w:p>
    <w:p>
      <w:pPr>
        <w:ind w:firstLine="480"/>
        <w:jc w:val="left"/>
        <w:spacing w:line="360" w:lineRule="auto"/>
        <w:rPr>
          <w:color w:val="000000"/>
          <w:sz w:val="24"/>
          <w:szCs w:val="24"/>
        </w:rPr>
      </w:pPr>
      <w:r>
        <w:rPr>
          <w:rFonts w:hint="eastAsia"/>
          <w:color w:val="000000"/>
          <w:sz w:val="24"/>
          <w:szCs w:val="24"/>
        </w:rPr>
        <w:t xml:space="preserve">应用智能推荐：包括应用精准推荐、热门应用排行推荐等功能。</w:t>
      </w:r>
      <w:r/>
    </w:p>
    <w:p>
      <w:pPr>
        <w:ind w:firstLine="480"/>
        <w:jc w:val="left"/>
        <w:spacing w:line="360" w:lineRule="auto"/>
        <w:rPr>
          <w:color w:val="000000"/>
          <w:sz w:val="24"/>
          <w:szCs w:val="24"/>
        </w:rPr>
      </w:pPr>
      <w:r>
        <w:rPr>
          <w:rFonts w:hint="eastAsia"/>
          <w:color w:val="000000"/>
          <w:sz w:val="24"/>
          <w:szCs w:val="24"/>
        </w:rPr>
        <w:t xml:space="preserve">（八）资源</w:t>
      </w:r>
      <w:r/>
    </w:p>
    <w:p>
      <w:pPr>
        <w:ind w:firstLine="480"/>
        <w:jc w:val="left"/>
        <w:spacing w:line="360" w:lineRule="auto"/>
        <w:rPr>
          <w:color w:val="000000"/>
          <w:sz w:val="24"/>
          <w:szCs w:val="24"/>
        </w:rPr>
      </w:pPr>
      <w:r>
        <w:rPr>
          <w:rFonts w:hint="eastAsia"/>
          <w:color w:val="000000"/>
          <w:sz w:val="24"/>
          <w:szCs w:val="24"/>
        </w:rPr>
        <w:t xml:space="preserve">资源分类展示：包括分类导航、资源精准推荐、资源热点推荐、时序推送等功能。</w:t>
      </w:r>
      <w:r/>
    </w:p>
    <w:p>
      <w:pPr>
        <w:ind w:firstLine="480"/>
        <w:jc w:val="left"/>
        <w:spacing w:line="360" w:lineRule="auto"/>
        <w:rPr>
          <w:color w:val="000000"/>
          <w:sz w:val="24"/>
          <w:szCs w:val="24"/>
        </w:rPr>
      </w:pPr>
      <w:r>
        <w:rPr>
          <w:rFonts w:hint="eastAsia"/>
          <w:color w:val="000000"/>
          <w:sz w:val="24"/>
          <w:szCs w:val="24"/>
        </w:rPr>
        <w:t xml:space="preserve">资源列表展示：包括资源列表筛选查询、输入搜索、资源列表互动操作（点赞喜欢、分享、转发、分享-站内、转发-站内、关注、评论、评论回复、收藏、意见、建议、教育资源内容聚合展示、不感兴趣）等功能。</w:t>
      </w:r>
      <w:r/>
    </w:p>
    <w:p>
      <w:pPr>
        <w:ind w:firstLine="480"/>
        <w:jc w:val="left"/>
        <w:spacing w:line="360" w:lineRule="auto"/>
        <w:rPr>
          <w:color w:val="000000"/>
          <w:sz w:val="24"/>
          <w:szCs w:val="24"/>
        </w:rPr>
      </w:pPr>
      <w:r>
        <w:rPr>
          <w:rFonts w:hint="eastAsia"/>
          <w:color w:val="000000"/>
          <w:sz w:val="24"/>
          <w:szCs w:val="24"/>
        </w:rPr>
        <w:t xml:space="preserve">资源使用：包括使用入口、播放、播放记录、学生-线上学习、家长-家庭教育方法、资源下载等功能。</w:t>
      </w:r>
      <w:r/>
    </w:p>
    <w:p>
      <w:pPr>
        <w:ind w:firstLine="480"/>
        <w:jc w:val="left"/>
        <w:spacing w:line="360" w:lineRule="auto"/>
        <w:rPr>
          <w:color w:val="000000"/>
          <w:sz w:val="24"/>
          <w:szCs w:val="24"/>
        </w:rPr>
      </w:pPr>
      <w:r>
        <w:rPr>
          <w:rFonts w:hint="eastAsia"/>
          <w:color w:val="000000"/>
          <w:sz w:val="24"/>
          <w:szCs w:val="24"/>
        </w:rPr>
        <w:t xml:space="preserve">（九）资源处理</w:t>
      </w:r>
      <w:r/>
    </w:p>
    <w:p>
      <w:pPr>
        <w:ind w:firstLine="480"/>
        <w:jc w:val="left"/>
        <w:spacing w:line="360" w:lineRule="auto"/>
        <w:rPr>
          <w:color w:val="000000"/>
          <w:sz w:val="24"/>
          <w:szCs w:val="24"/>
        </w:rPr>
      </w:pPr>
      <w:r>
        <w:rPr>
          <w:rFonts w:hint="eastAsia"/>
          <w:color w:val="000000"/>
          <w:sz w:val="24"/>
          <w:szCs w:val="24"/>
        </w:rPr>
        <w:t xml:space="preserve">标准资源：包括形成标准资产目录、资源内容等功能。</w:t>
      </w:r>
      <w:r/>
    </w:p>
    <w:p>
      <w:pPr>
        <w:ind w:firstLine="480"/>
        <w:jc w:val="left"/>
        <w:spacing w:line="360" w:lineRule="auto"/>
        <w:rPr>
          <w:color w:val="000000"/>
          <w:sz w:val="24"/>
          <w:szCs w:val="24"/>
        </w:rPr>
      </w:pPr>
      <w:r>
        <w:rPr>
          <w:rFonts w:hint="eastAsia"/>
          <w:color w:val="000000"/>
          <w:sz w:val="24"/>
          <w:szCs w:val="24"/>
        </w:rPr>
        <w:t xml:space="preserve">资产形成：包括资产管理、资产目录编目、资产目录管理、资产自动盘点、资源评估、资源认权等功能。</w:t>
      </w:r>
      <w:r/>
    </w:p>
    <w:p>
      <w:pPr>
        <w:ind w:firstLine="480"/>
        <w:jc w:val="left"/>
        <w:spacing w:line="360" w:lineRule="auto"/>
        <w:rPr>
          <w:color w:val="000000"/>
          <w:sz w:val="24"/>
          <w:szCs w:val="24"/>
        </w:rPr>
      </w:pPr>
      <w:r>
        <w:rPr>
          <w:rFonts w:hint="eastAsia"/>
          <w:color w:val="000000"/>
          <w:sz w:val="24"/>
          <w:szCs w:val="24"/>
        </w:rPr>
        <w:t xml:space="preserve">资源标准：包括设计系统配置表、设计业务数据表（整合招生数据、整合考试数据、整合监测数据、整合评价数据）、设计用户信息表（整合师生身份数据、整合家长身份数据、整合管理员身份数据）、设计资源信息表（整合课程数据、整合试题数据、整合教学资源数据）、统一编码格式（UTF-8）、统一数据类型、统一字段命名、明确各字段含义、明确关联关系，学生ID统一采用学籍号、按学段进行资源划分、按学科进行资源划分、按类型进行资源划分、明确取值范围等功能。</w:t>
      </w:r>
      <w:r/>
    </w:p>
    <w:p>
      <w:pPr>
        <w:ind w:firstLine="480"/>
        <w:jc w:val="left"/>
        <w:spacing w:line="360" w:lineRule="auto"/>
        <w:rPr>
          <w:color w:val="000000"/>
          <w:sz w:val="24"/>
          <w:szCs w:val="24"/>
        </w:rPr>
      </w:pPr>
      <w:r>
        <w:rPr>
          <w:rFonts w:hint="eastAsia"/>
          <w:color w:val="000000"/>
          <w:sz w:val="24"/>
          <w:szCs w:val="24"/>
        </w:rPr>
        <w:t xml:space="preserve">资源存储：包括存储空间管理、资源存储规则、存储策略维护、存储策略与空间维护、存储空间维护、教案数据库展示、教研数据库展示、课程数据库展示、课件数据库展示、学案数据库展示等功能。</w:t>
      </w:r>
      <w:r/>
    </w:p>
    <w:p>
      <w:pPr>
        <w:ind w:firstLine="480"/>
        <w:jc w:val="left"/>
        <w:spacing w:line="360" w:lineRule="auto"/>
        <w:rPr>
          <w:color w:val="000000"/>
          <w:sz w:val="24"/>
          <w:szCs w:val="24"/>
        </w:rPr>
      </w:pPr>
      <w:r>
        <w:rPr>
          <w:rFonts w:hint="eastAsia"/>
          <w:color w:val="000000"/>
          <w:sz w:val="24"/>
          <w:szCs w:val="24"/>
        </w:rPr>
        <w:t xml:space="preserve">资源梳理：提供教研活动记录功能。</w:t>
      </w:r>
      <w:r/>
    </w:p>
    <w:p>
      <w:pPr>
        <w:ind w:firstLine="480"/>
        <w:jc w:val="left"/>
        <w:spacing w:line="360" w:lineRule="auto"/>
        <w:rPr>
          <w:color w:val="000000"/>
          <w:sz w:val="24"/>
          <w:szCs w:val="24"/>
        </w:rPr>
      </w:pPr>
      <w:r>
        <w:rPr>
          <w:rFonts w:hint="eastAsia"/>
          <w:color w:val="000000"/>
          <w:sz w:val="24"/>
          <w:szCs w:val="24"/>
        </w:rPr>
        <w:t xml:space="preserve">资源质检：包括合规性审核、资源安全管控、资源安全核查、关联关系调整、资源链接维护、链接与关联调整、质检规则配置、资源标准设定、资源标准与质检配置、教育资源资产化、资源质量抽检、冗余检测、资源去重处理、冗余识别与去重、资源一致性校验等功能。</w:t>
      </w:r>
      <w:r/>
    </w:p>
    <w:p>
      <w:pPr>
        <w:ind w:firstLine="480"/>
        <w:jc w:val="left"/>
        <w:spacing w:line="360" w:lineRule="auto"/>
        <w:rPr>
          <w:color w:val="000000"/>
          <w:sz w:val="24"/>
          <w:szCs w:val="24"/>
        </w:rPr>
      </w:pPr>
      <w:r>
        <w:rPr>
          <w:rFonts w:hint="eastAsia"/>
          <w:color w:val="000000"/>
          <w:sz w:val="24"/>
          <w:szCs w:val="24"/>
        </w:rPr>
        <w:t xml:space="preserve">（十）资源对接</w:t>
      </w:r>
      <w:r/>
    </w:p>
    <w:p>
      <w:pPr>
        <w:ind w:firstLine="480"/>
        <w:jc w:val="left"/>
        <w:spacing w:line="360" w:lineRule="auto"/>
        <w:rPr>
          <w:color w:val="000000"/>
          <w:sz w:val="24"/>
          <w:szCs w:val="24"/>
        </w:rPr>
      </w:pPr>
      <w:r>
        <w:rPr>
          <w:rFonts w:hint="eastAsia"/>
          <w:color w:val="000000"/>
          <w:sz w:val="24"/>
          <w:szCs w:val="24"/>
        </w:rPr>
        <w:t xml:space="preserve">资源接入：包括国平台接口开发、国平台接口同步、结构化内容、精品课程资源、国平台资源接入、文档原文、资源包下载接口、资源更新增量同步、国平台关联同步、资源目录同步、AI互动题库资源、VR虚拟实验资源、测练资源、错题集、督导评估结果、个性化学习路径、公开教学课程视频</w:t>
      </w:r>
      <w:r>
        <w:rPr>
          <w:rFonts w:hint="eastAsia"/>
          <w:color w:val="000000"/>
          <w:sz w:val="24"/>
          <w:szCs w:val="24"/>
        </w:rPr>
        <w:t xml:space="preserve">、公开教学心得、公开评价、活动报名详情、接入活动资源、监测指标数据、教师发展档案、教师培训数据、教学竞赛数据、教学资源、竞赛作品、课程信息、课堂实时互动数据、课题研究数据、名师资源、区域统考真题、区域质量监测、人工智能科普课程、人工智能优秀课例、试题数据、特色数字教材、通用课件、未公开的教研成果、未公开的专属教学法、习题库、学堂在线行为、学习资源、优质版权课件、优质课资源、阅读资源、专利教案、作业完成情况、市平台接口开发、市平台接口同步、市平台联调测试、省平台接口开发、省平台接口同步、省平台联调测试等功能。</w:t>
      </w:r>
      <w:r/>
    </w:p>
    <w:p>
      <w:pPr>
        <w:ind w:firstLine="480"/>
        <w:jc w:val="left"/>
        <w:spacing w:line="360" w:lineRule="auto"/>
        <w:rPr>
          <w:color w:val="000000"/>
          <w:sz w:val="24"/>
          <w:szCs w:val="24"/>
        </w:rPr>
      </w:pPr>
      <w:r>
        <w:rPr>
          <w:rFonts w:hint="eastAsia"/>
          <w:color w:val="000000"/>
          <w:sz w:val="24"/>
          <w:szCs w:val="24"/>
        </w:rPr>
        <w:t xml:space="preserve">资源盘点：包括学堂测练（集成千万条试题</w:t>
      </w:r>
      <w:r>
        <w:rPr>
          <w:rFonts w:hint="eastAsia"/>
          <w:color w:val="000000"/>
          <w:sz w:val="24"/>
          <w:szCs w:val="24"/>
        </w:rPr>
        <w:t xml:space="preserve">、支持在线测评、支持学情分析）、学堂答疑、学堂在线直播课程（覆盖小学、初中高中同步资源）、学堂在线点播课程（覆盖小学、初中、高中同步资源）、学堂资源（优质教学资源、学习资源、阅读资源、微课资源）、教师数据接入、权限数据接入、学生数据接入、优质特色教学资源数据接入、组织数据接入、资源盘点部分对接系统的接口文档、资源盘点部分接入方式说明、国级教育系统（库表数据字段结构、数据资源、数据资源目录）、其他系统（库表数据字段结构、数据资源、数据资源目录）、省级教育系统（库表数据字段结构、数据资源、数据资源目录）等功能。</w:t>
      </w:r>
      <w:r/>
    </w:p>
    <w:p>
      <w:pPr>
        <w:ind w:firstLine="480"/>
        <w:jc w:val="left"/>
        <w:spacing w:line="360" w:lineRule="auto"/>
        <w:rPr>
          <w:color w:val="000000"/>
          <w:sz w:val="24"/>
          <w:szCs w:val="24"/>
        </w:rPr>
      </w:pPr>
      <w:r>
        <w:rPr>
          <w:rFonts w:hint="eastAsia"/>
          <w:color w:val="000000"/>
          <w:sz w:val="24"/>
          <w:szCs w:val="24"/>
        </w:rPr>
        <w:t xml:space="preserve">资源输出：包括上报接口、数据埋码、标准API接口管理、标准API接口文档、联调测试、数据接口开发、数据共享服务、数据接口、数据需求目录、办事入口对接、教育资讯嵌入、教育资源嵌入、页面嵌入、页面渲染、移动端入口统一、课程资源数据、学习进度数据、用户学习数据等功能。</w:t>
      </w:r>
      <w:r/>
    </w:p>
    <w:p>
      <w:pPr>
        <w:ind w:firstLine="480"/>
        <w:jc w:val="left"/>
        <w:spacing w:line="360" w:lineRule="auto"/>
        <w:rPr>
          <w:color w:val="000000"/>
          <w:sz w:val="24"/>
          <w:szCs w:val="24"/>
        </w:rPr>
      </w:pPr>
      <w:r>
        <w:rPr>
          <w:rFonts w:hint="eastAsia"/>
          <w:color w:val="000000"/>
          <w:sz w:val="24"/>
          <w:szCs w:val="24"/>
        </w:rPr>
        <w:t xml:space="preserve">（十一）资源分类</w:t>
      </w:r>
      <w:r/>
    </w:p>
    <w:p>
      <w:pPr>
        <w:ind w:firstLine="480"/>
        <w:jc w:val="left"/>
        <w:spacing w:line="360" w:lineRule="auto"/>
        <w:rPr>
          <w:color w:val="000000"/>
          <w:sz w:val="24"/>
          <w:szCs w:val="24"/>
        </w:rPr>
      </w:pPr>
      <w:r>
        <w:rPr>
          <w:rFonts w:hint="eastAsia"/>
          <w:color w:val="000000"/>
          <w:sz w:val="24"/>
          <w:szCs w:val="24"/>
        </w:rPr>
        <w:t xml:space="preserve">课程分类：包括安全教育、亲子沟通、心理健康、兴趣培养等课程分类。</w:t>
      </w:r>
      <w:r/>
    </w:p>
    <w:p>
      <w:pPr>
        <w:ind w:firstLine="480"/>
        <w:jc w:val="left"/>
        <w:spacing w:line="360" w:lineRule="auto"/>
        <w:rPr>
          <w:color w:val="000000"/>
          <w:sz w:val="24"/>
          <w:szCs w:val="24"/>
        </w:rPr>
      </w:pPr>
      <w:r>
        <w:rPr>
          <w:rFonts w:hint="eastAsia"/>
          <w:color w:val="000000"/>
          <w:sz w:val="24"/>
          <w:szCs w:val="24"/>
        </w:rPr>
        <w:t xml:space="preserve">内容分类：包括应用、信息、活动聚合等分类标签。</w:t>
      </w:r>
      <w:r/>
    </w:p>
    <w:p>
      <w:pPr>
        <w:ind w:firstLine="480"/>
        <w:jc w:val="left"/>
        <w:spacing w:line="360" w:lineRule="auto"/>
        <w:rPr>
          <w:color w:val="000000"/>
          <w:sz w:val="24"/>
          <w:szCs w:val="24"/>
        </w:rPr>
      </w:pPr>
      <w:r>
        <w:rPr>
          <w:rFonts w:hint="eastAsia"/>
          <w:color w:val="000000"/>
          <w:sz w:val="24"/>
          <w:szCs w:val="24"/>
        </w:rPr>
        <w:t xml:space="preserve">文件管理：提供资源分类的文件管理功能。</w:t>
      </w:r>
      <w:r/>
    </w:p>
    <w:p>
      <w:pPr>
        <w:ind w:firstLine="480"/>
        <w:jc w:val="left"/>
        <w:spacing w:line="360" w:lineRule="auto"/>
        <w:rPr>
          <w:color w:val="000000"/>
          <w:sz w:val="24"/>
          <w:szCs w:val="24"/>
        </w:rPr>
      </w:pPr>
      <w:r>
        <w:rPr>
          <w:rFonts w:hint="eastAsia"/>
          <w:color w:val="000000"/>
          <w:sz w:val="24"/>
          <w:szCs w:val="24"/>
        </w:rPr>
        <w:t xml:space="preserve">文件库管理：提供资源分类的文件库管理功能。</w:t>
      </w:r>
      <w:r/>
    </w:p>
    <w:p>
      <w:pPr>
        <w:ind w:firstLine="480"/>
        <w:jc w:val="left"/>
        <w:spacing w:line="360" w:lineRule="auto"/>
        <w:rPr>
          <w:color w:val="000000"/>
          <w:sz w:val="24"/>
          <w:szCs w:val="24"/>
        </w:rPr>
      </w:pPr>
      <w:r>
        <w:rPr>
          <w:rFonts w:hint="eastAsia"/>
          <w:color w:val="000000"/>
          <w:sz w:val="24"/>
          <w:szCs w:val="24"/>
        </w:rPr>
        <w:t xml:space="preserve">资源发布：提供资源发布的审核审批功能。</w:t>
      </w:r>
      <w:r/>
    </w:p>
    <w:p>
      <w:pPr>
        <w:ind w:firstLine="480"/>
        <w:jc w:val="left"/>
        <w:spacing w:line="360" w:lineRule="auto"/>
        <w:rPr>
          <w:color w:val="000000"/>
          <w:sz w:val="24"/>
          <w:szCs w:val="24"/>
        </w:rPr>
      </w:pPr>
      <w:r>
        <w:rPr>
          <w:rFonts w:hint="eastAsia"/>
          <w:color w:val="000000"/>
          <w:sz w:val="24"/>
          <w:szCs w:val="24"/>
        </w:rPr>
        <w:t xml:space="preserve">教育资源分类：包括分类排序、分类设置、自主设置（家教课程分类、教研资料分类、教学资料分类、教务资料分类、预习复习分类、学生作业分类、课后服务分类）、新增创建（亲子沟通、心理健康、安全教育、兴趣培养）、分类设置、家教课程、教研资源、资源分类删除、修改编辑、分类修改、关键词提取、资源标签、资源标签与关键词提取、资源分类（学段、学科、题型、媒体类型）等功能。</w:t>
      </w:r>
      <w:r/>
    </w:p>
    <w:p>
      <w:pPr>
        <w:ind w:firstLine="480"/>
        <w:jc w:val="left"/>
        <w:spacing w:line="360" w:lineRule="auto"/>
        <w:rPr>
          <w:color w:val="000000"/>
          <w:sz w:val="24"/>
          <w:szCs w:val="24"/>
        </w:rPr>
      </w:pPr>
      <w:r>
        <w:rPr>
          <w:rFonts w:hint="eastAsia"/>
          <w:color w:val="000000"/>
          <w:sz w:val="24"/>
          <w:szCs w:val="24"/>
        </w:rPr>
        <w:t xml:space="preserve">资源信息分类：提供审核审批的管理员审核功能。</w:t>
      </w:r>
      <w:r/>
    </w:p>
    <w:p>
      <w:pPr>
        <w:ind w:firstLine="480"/>
        <w:jc w:val="left"/>
        <w:spacing w:line="360" w:lineRule="auto"/>
        <w:rPr>
          <w:color w:val="000000"/>
          <w:sz w:val="24"/>
          <w:szCs w:val="24"/>
        </w:rPr>
      </w:pPr>
      <w:r>
        <w:rPr>
          <w:rFonts w:hint="eastAsia"/>
          <w:color w:val="000000"/>
          <w:sz w:val="24"/>
          <w:szCs w:val="24"/>
        </w:rPr>
        <w:t xml:space="preserve">（十二）资源管理</w:t>
      </w:r>
      <w:r/>
    </w:p>
    <w:p>
      <w:pPr>
        <w:ind w:firstLine="480"/>
        <w:jc w:val="left"/>
        <w:spacing w:line="360" w:lineRule="auto"/>
        <w:rPr>
          <w:color w:val="000000"/>
          <w:sz w:val="24"/>
          <w:szCs w:val="24"/>
        </w:rPr>
      </w:pPr>
      <w:r>
        <w:rPr>
          <w:rFonts w:hint="eastAsia"/>
          <w:color w:val="000000"/>
          <w:sz w:val="24"/>
          <w:szCs w:val="24"/>
        </w:rPr>
        <w:t xml:space="preserve">资源列表管理：包括资源列表，编辑视频、资源列表，编辑图文、编辑长图文、资源列表，编辑文章、处理编辑、点击记录、用户点击数据采集、</w:t>
      </w:r>
      <w:r>
        <w:rPr>
          <w:rFonts w:hint="eastAsia"/>
          <w:color w:val="000000"/>
          <w:sz w:val="24"/>
          <w:szCs w:val="24"/>
        </w:rPr>
        <w:t xml:space="preserve">点击数统计、点赞记录、用户点赞数据采集、点赞数统计、分享记录、用户分享数据采集、分享数统计、浏览记录、用户浏览数据采集、浏览数统计、资源列表，互动数据评论、评论记录、用户评论数据采集、评论数统计、使用记录、用户使用数据采集、使用数统计、收藏记录、用户收藏数据采集、收藏数统计、典型案例列表、教育成果列表、详情查看、学校风采列表、导航菜单（一级菜单展示、二级菜单展示、三级菜单展示）、点播订单受理、取消收藏、内容收藏、收藏、取消收藏、搜索、资源列表，内容精准推荐、资源列表，热点推荐、批量上传视频、批量上传文档、批</w:t>
      </w:r>
      <w:r>
        <w:rPr>
          <w:rFonts w:hint="eastAsia"/>
          <w:color w:val="000000"/>
          <w:sz w:val="24"/>
          <w:szCs w:val="24"/>
        </w:rPr>
        <w:t xml:space="preserve">量上传试题、删除回收、资源列表，文件管理、识别、文件管理、资源列表，文件库管理、多条件组合筛选检索、资源分类（学段）、资源分类（学科）、资源分类（题型）、资源分类（媒体类型）、归档配置、归档执行、资源删除、低价值归档配置、过期资源归档配置、低价值资源归档配置与执行、过期资源归档配置与执行、低价值资源删除、过期资源删除、低价值资源识别、过期资源识别、个性化资源推荐匹配（基于诊断）、资源排行统计、资源分发、资源排行统计、资源版权及详情信息、下架隐藏、资源版本管理、资源版本历史追溯、资源版权、资源详情信息等功能。</w:t>
      </w:r>
      <w:r/>
    </w:p>
    <w:p>
      <w:pPr>
        <w:ind w:firstLine="480"/>
        <w:jc w:val="left"/>
        <w:spacing w:line="360" w:lineRule="auto"/>
        <w:rPr>
          <w:color w:val="000000"/>
          <w:sz w:val="24"/>
          <w:szCs w:val="24"/>
        </w:rPr>
      </w:pPr>
      <w:r>
        <w:rPr>
          <w:rFonts w:hint="eastAsia"/>
          <w:color w:val="000000"/>
          <w:sz w:val="24"/>
          <w:szCs w:val="24"/>
        </w:rPr>
        <w:t xml:space="preserve">（十三）资源使用</w:t>
      </w:r>
      <w:r/>
    </w:p>
    <w:p>
      <w:pPr>
        <w:ind w:firstLine="480"/>
        <w:jc w:val="left"/>
        <w:spacing w:line="360" w:lineRule="auto"/>
        <w:rPr>
          <w:color w:val="000000"/>
          <w:sz w:val="24"/>
          <w:szCs w:val="24"/>
        </w:rPr>
      </w:pPr>
      <w:r>
        <w:rPr>
          <w:rFonts w:hint="eastAsia"/>
          <w:color w:val="000000"/>
          <w:sz w:val="24"/>
          <w:szCs w:val="24"/>
        </w:rPr>
        <w:t xml:space="preserve">课后学习：包括课程学习访问数据统计、学生已学课程进度记录、课程配套资料下载学习等功能。</w:t>
      </w:r>
      <w:r/>
    </w:p>
    <w:p>
      <w:pPr>
        <w:ind w:firstLine="480"/>
        <w:jc w:val="left"/>
        <w:spacing w:line="360" w:lineRule="auto"/>
        <w:rPr>
          <w:color w:val="000000"/>
          <w:sz w:val="24"/>
          <w:szCs w:val="24"/>
        </w:rPr>
      </w:pPr>
      <w:r>
        <w:rPr>
          <w:rFonts w:hint="eastAsia"/>
          <w:color w:val="000000"/>
          <w:sz w:val="24"/>
          <w:szCs w:val="24"/>
        </w:rPr>
        <w:t xml:space="preserve">在线报名：提供活动材料提交功能。</w:t>
      </w:r>
      <w:r/>
    </w:p>
    <w:p>
      <w:pPr>
        <w:ind w:firstLine="480"/>
        <w:jc w:val="left"/>
        <w:spacing w:line="360" w:lineRule="auto"/>
        <w:rPr>
          <w:color w:val="000000"/>
          <w:sz w:val="24"/>
          <w:szCs w:val="24"/>
        </w:rPr>
      </w:pPr>
      <w:r>
        <w:rPr>
          <w:rFonts w:hint="eastAsia"/>
          <w:color w:val="000000"/>
          <w:sz w:val="24"/>
          <w:szCs w:val="24"/>
        </w:rPr>
        <w:t xml:space="preserve">在线预约：提供取消预约功能。</w:t>
      </w:r>
      <w:r/>
    </w:p>
    <w:p>
      <w:pPr>
        <w:ind w:firstLine="480"/>
        <w:jc w:val="left"/>
        <w:spacing w:line="360" w:lineRule="auto"/>
        <w:rPr>
          <w:color w:val="000000"/>
          <w:sz w:val="24"/>
          <w:szCs w:val="24"/>
        </w:rPr>
      </w:pPr>
      <w:r>
        <w:rPr>
          <w:rFonts w:hint="eastAsia"/>
          <w:color w:val="000000"/>
          <w:sz w:val="24"/>
          <w:szCs w:val="24"/>
        </w:rPr>
        <w:t xml:space="preserve">资源订阅：提供取消订阅功能。</w:t>
      </w:r>
      <w:r/>
    </w:p>
    <w:p>
      <w:pPr>
        <w:ind w:firstLine="480"/>
        <w:jc w:val="left"/>
        <w:spacing w:line="360" w:lineRule="auto"/>
        <w:rPr>
          <w:color w:val="000000"/>
          <w:sz w:val="24"/>
          <w:szCs w:val="24"/>
        </w:rPr>
      </w:pPr>
      <w:r>
        <w:rPr>
          <w:rFonts w:hint="eastAsia"/>
          <w:color w:val="000000"/>
          <w:sz w:val="24"/>
          <w:szCs w:val="24"/>
        </w:rPr>
        <w:t xml:space="preserve">资源使用：包括直播、分享推荐、回复、家长已学课程进度记录等功能。</w:t>
      </w:r>
      <w:r/>
    </w:p>
    <w:p>
      <w:pPr>
        <w:pStyle w:val="796"/>
        <w:rPr>
          <w:rFonts w:ascii="宋体" w:hAnsi="宋体" w:eastAsia="宋体" w:cs="宋体"/>
          <w:sz w:val="24"/>
        </w:rPr>
      </w:pPr>
      <w:r>
        <w:rPr>
          <w:rFonts w:hint="eastAsia" w:ascii="宋体" w:hAnsi="宋体" w:eastAsia="宋体" w:cs="宋体"/>
          <w:sz w:val="24"/>
        </w:rPr>
        <w:t xml:space="preserve">5.1.8.智慧学堂（APP）</w:t>
      </w:r>
      <w:r/>
    </w:p>
    <w:p>
      <w:pPr>
        <w:ind w:firstLine="480"/>
        <w:jc w:val="left"/>
        <w:spacing w:line="360" w:lineRule="auto"/>
        <w:rPr>
          <w:color w:val="000000"/>
          <w:sz w:val="24"/>
          <w:szCs w:val="24"/>
        </w:rPr>
      </w:pPr>
      <w:r>
        <w:rPr>
          <w:rFonts w:hint="eastAsia"/>
          <w:color w:val="000000"/>
          <w:sz w:val="24"/>
          <w:szCs w:val="24"/>
        </w:rPr>
        <w:t xml:space="preserve">面向不同用户（公众、家长、学生、教师、管理者）提供一站式教育信息服务与应用入口，实现招生服务、教育资源、活动广场、名师辅导等功能的移动端统一入口与便捷访问</w:t>
      </w:r>
      <w:r/>
    </w:p>
    <w:p>
      <w:pPr>
        <w:ind w:firstLine="480"/>
        <w:jc w:val="left"/>
        <w:spacing w:line="360" w:lineRule="auto"/>
        <w:rPr>
          <w:color w:val="000000"/>
          <w:sz w:val="24"/>
          <w:szCs w:val="24"/>
        </w:rPr>
      </w:pPr>
      <w:r>
        <w:rPr>
          <w:rFonts w:hint="eastAsia"/>
          <w:color w:val="000000"/>
          <w:sz w:val="24"/>
          <w:szCs w:val="24"/>
        </w:rPr>
        <w:t xml:space="preserve">（一）AI服务</w:t>
      </w:r>
      <w:r/>
    </w:p>
    <w:p>
      <w:pPr>
        <w:ind w:firstLine="480"/>
        <w:jc w:val="left"/>
        <w:spacing w:line="360" w:lineRule="auto"/>
        <w:rPr>
          <w:color w:val="000000"/>
          <w:sz w:val="24"/>
          <w:szCs w:val="24"/>
        </w:rPr>
      </w:pPr>
      <w:r>
        <w:rPr>
          <w:rFonts w:hint="eastAsia"/>
          <w:color w:val="000000"/>
          <w:sz w:val="24"/>
          <w:szCs w:val="24"/>
        </w:rPr>
        <w:t xml:space="preserve">AI备授课：包括多媒体支持、账号设置、个人主页、文本编辑、文本插入、图形插入、表格插入、活动设计、基于教案模板生成课程框架、基于知识库生成课程框架、课件美化、课件设计、课件内容编辑、课件互动增强、课件生成、课件自动化推荐、举一反三、画面识别、AI推荐、AI备授课思维导图、智能体创建、链接插入、文生图、课件链接、以图生题、口语练习、互动广场、新建课件组、英语AI工具、语文AI工具、互动授课、移动授课、插入元素、AI备授课导入、AI备授课导出、关联课件、回收站、教案分享、模式切换、新</w:t>
      </w:r>
      <w:r>
        <w:rPr>
          <w:rFonts w:hint="eastAsia"/>
          <w:color w:val="000000"/>
          <w:sz w:val="24"/>
          <w:szCs w:val="24"/>
        </w:rPr>
        <w:t xml:space="preserve">建教案、在线升级、AI备授课云教案自动同步、备课助手、导入导出、基础工具、课件分享、课件资源、课堂活动、全文检索、思维导图、新建课件、学科工具（汉字、地球仪、英汉字典、几何画板、钢琴、化学实验、物理实验、生物实验、几何工具、拼音、古诗词、函数、四线三格、元素周期）、学科资源（语文、数学、物理、化学、英语、音乐、美术、体育、科学、信息技术、道德与法治、劳动、综合实践）、课件学段（小学、初中、高中）、学科教育、专题教育、特殊教育、职业教育、教材苏教版、教材人教版、新课标、云空间、资源调用、云课件自动同步等功能。</w:t>
      </w:r>
      <w:r/>
    </w:p>
    <w:p>
      <w:pPr>
        <w:ind w:firstLine="480"/>
        <w:jc w:val="left"/>
        <w:spacing w:line="360" w:lineRule="auto"/>
        <w:rPr>
          <w:color w:val="000000"/>
          <w:sz w:val="24"/>
          <w:szCs w:val="24"/>
        </w:rPr>
      </w:pPr>
      <w:r>
        <w:rPr>
          <w:rFonts w:hint="eastAsia"/>
          <w:color w:val="000000"/>
          <w:sz w:val="24"/>
          <w:szCs w:val="24"/>
        </w:rPr>
        <w:t xml:space="preserve">AI管理：包括数据报告解读、我的、使用技巧、申请认证、回收站、帮助与反馈、投诉与举报、设置、云空间、个人主页等功能。</w:t>
      </w:r>
      <w:r/>
    </w:p>
    <w:p>
      <w:pPr>
        <w:ind w:firstLine="480"/>
        <w:jc w:val="left"/>
        <w:spacing w:line="360" w:lineRule="auto"/>
        <w:rPr>
          <w:color w:val="000000"/>
          <w:sz w:val="24"/>
          <w:szCs w:val="24"/>
        </w:rPr>
      </w:pPr>
      <w:r>
        <w:rPr>
          <w:rFonts w:hint="eastAsia"/>
          <w:color w:val="000000"/>
          <w:sz w:val="24"/>
          <w:szCs w:val="24"/>
        </w:rPr>
        <w:t xml:space="preserve">AI教学：包括教学检查、校本资源库（课件、教案、微课、多媒体）、校本资源重命名、校本资源复制、校本资源移动、校本资源目录编辑、校</w:t>
      </w:r>
      <w:r>
        <w:rPr>
          <w:rFonts w:hint="eastAsia"/>
          <w:color w:val="000000"/>
          <w:sz w:val="24"/>
          <w:szCs w:val="24"/>
        </w:rPr>
        <w:t xml:space="preserve">本资源明细、校本资源筛选、创建学科教研组、创建自定义教研组、设置教研组长、重命名教研组、删除教研组、查看备课组详情、查看备课进度、时间周期自定义、创建学期教研计划、编写教研进度、查看历史计划、教学设计统计、教案模板设置、教学明细按年全部统计、教学明细按周统计、教学明细按月统计、自定义查看教学明细、搜索教学明细教师、通知发送、接收通知教程、置顶通知、删除通知、通知已读情况查询、通知未读情况统计、课堂问答生成、课堂行为分析、批改作业、学情报告自动撰写、根据学生画像推送资源、根据教学进度推送资源、一键备课等功能。</w:t>
      </w:r>
      <w:r/>
    </w:p>
    <w:p>
      <w:pPr>
        <w:ind w:firstLine="480"/>
        <w:jc w:val="left"/>
        <w:spacing w:line="360" w:lineRule="auto"/>
        <w:rPr>
          <w:color w:val="000000"/>
          <w:sz w:val="24"/>
          <w:szCs w:val="24"/>
        </w:rPr>
      </w:pPr>
      <w:r>
        <w:rPr>
          <w:rFonts w:hint="eastAsia"/>
          <w:color w:val="000000"/>
          <w:sz w:val="24"/>
          <w:szCs w:val="24"/>
        </w:rPr>
        <w:t xml:space="preserve">AI教研：包括跨校教研远程协同、线</w:t>
      </w:r>
      <w:r>
        <w:rPr>
          <w:rFonts w:hint="eastAsia"/>
          <w:color w:val="000000"/>
          <w:sz w:val="24"/>
          <w:szCs w:val="24"/>
        </w:rPr>
        <w:t xml:space="preserve">上线下混合教研、协同备课在线研讨、智能稿件对比回溯、智能数据统计管理、资源自动整合归档、发起备课、设置集备主题、邀请备课成员、上传教案、上传教学设计、上传课件、在线批注，评论、主备人课件修改、一稿，二稿对比、集备参与人数据、讨论数据、热点评论、时间统计、签到管理、获取教案、备课方式选择（课时集备）、备课方式选择（单元集备）、学科范围选择、访问权限设置、评论权限设置、批注权限设置、集备按学科筛选、集备按学段筛选、集备按年级筛选、集备搜索、集备浏览记录查询、集备卡片分享、我发起的、我参与的、全部集备、我听的课、</w:t>
      </w:r>
      <w:r>
        <w:rPr>
          <w:rFonts w:hint="eastAsia"/>
          <w:color w:val="000000"/>
          <w:sz w:val="24"/>
          <w:szCs w:val="24"/>
        </w:rPr>
        <w:t xml:space="preserve">我讲的课、按照课程名称搜索、按照教师名称搜索、评课表设置、开始评课、导出评分、听评课浏览记录、添加听课记录、添加听课交流、下载评课表、参与评课讨论、上传图片进行评课记录、听课地点设置、听课时间设置、课程节次设置、授课老师设置、听课学段设置、听课学科设置、听课年级设置、听课课程名称设置、评课表选择、浏览评课表、评课表按分数输入、评课表按星级输入、评价等级录入、评价照片上传、推门评课、邀请评课、AI教研（协助进行教学反思、课题研究、论文大纲撰写）、导出报告、快速评课、精选课程、数据统计与管理、自定义课程等功能。</w:t>
      </w:r>
      <w:r/>
    </w:p>
    <w:p>
      <w:pPr>
        <w:ind w:firstLine="480"/>
        <w:jc w:val="left"/>
        <w:spacing w:line="360" w:lineRule="auto"/>
        <w:rPr>
          <w:color w:val="000000"/>
          <w:sz w:val="24"/>
          <w:szCs w:val="24"/>
        </w:rPr>
      </w:pPr>
      <w:r>
        <w:rPr>
          <w:rFonts w:hint="eastAsia"/>
          <w:color w:val="000000"/>
          <w:sz w:val="24"/>
          <w:szCs w:val="24"/>
        </w:rPr>
        <w:t xml:space="preserve">AI写作：包括工作总结辅助生成、活动方案辅助生成等功能。</w:t>
      </w:r>
      <w:r/>
    </w:p>
    <w:p>
      <w:pPr>
        <w:ind w:firstLine="480"/>
        <w:jc w:val="left"/>
        <w:spacing w:line="360" w:lineRule="auto"/>
        <w:rPr>
          <w:color w:val="000000"/>
          <w:sz w:val="24"/>
          <w:szCs w:val="24"/>
        </w:rPr>
      </w:pPr>
      <w:r>
        <w:rPr>
          <w:rFonts w:hint="eastAsia"/>
          <w:color w:val="000000"/>
          <w:sz w:val="24"/>
          <w:szCs w:val="24"/>
        </w:rPr>
        <w:t xml:space="preserve">AI学习：依托人工智能技术构建智慧学习体系，为学生提供全周期智能化学习陪伴，满足个性化成长与自主提升需求</w:t>
      </w:r>
      <w:r/>
    </w:p>
    <w:p>
      <w:pPr>
        <w:ind w:firstLine="480"/>
        <w:jc w:val="left"/>
        <w:spacing w:line="360" w:lineRule="auto"/>
        <w:rPr>
          <w:color w:val="000000"/>
          <w:sz w:val="24"/>
          <w:szCs w:val="24"/>
        </w:rPr>
      </w:pPr>
      <w:r>
        <w:rPr>
          <w:rFonts w:hint="eastAsia"/>
          <w:color w:val="000000"/>
          <w:sz w:val="24"/>
          <w:szCs w:val="24"/>
        </w:rPr>
        <w:t xml:space="preserve">AI咨询：以智能 AI 为支撑搭建综合咨询服务体系，覆盖学生学业生活、生涯发展、心理关怀及政策咨询等多元服务场景。</w:t>
      </w:r>
      <w:r/>
    </w:p>
    <w:p>
      <w:pPr>
        <w:ind w:firstLine="480"/>
        <w:jc w:val="left"/>
        <w:spacing w:line="360" w:lineRule="auto"/>
        <w:rPr>
          <w:color w:val="000000"/>
          <w:sz w:val="24"/>
          <w:szCs w:val="24"/>
        </w:rPr>
      </w:pPr>
      <w:r>
        <w:rPr>
          <w:rFonts w:hint="eastAsia"/>
          <w:color w:val="000000"/>
          <w:sz w:val="24"/>
          <w:szCs w:val="24"/>
        </w:rPr>
        <w:t xml:space="preserve">内容生成：包括文字问答、语音对话问答、标题、描述问题、配图、发起问题视频、富文本增加视频、富文本链接、富文本图</w:t>
      </w:r>
      <w:r>
        <w:rPr>
          <w:rFonts w:hint="eastAsia"/>
          <w:color w:val="000000"/>
          <w:sz w:val="24"/>
          <w:szCs w:val="24"/>
        </w:rPr>
        <w:t xml:space="preserve">文混排、自动添加“AI生成”标识、自动添加“AI生成”水印、内容审核、图表解析、图表理解、公式解析、公式理解、文本内容智能识别、文本内容智能提取、文档内容去重、文档内容关键信息标引、文字识别、语音识别、点赞、复制、内容生成、内容互动评论、活动策划、活动感想、通知、发言稿、学生评语、奖状制作、教学反思、教学设计、课题灵感、家校沟通、生成内容的效果反馈（点赞、采纳、修改）、生成内容的优化记录（点赞、采纳、修改）、输入记录留存、输出记录留存、用户记录留存、时间记录留存、提问内容、回答内容、问答数、问题列表等功能。</w:t>
      </w:r>
      <w:r/>
    </w:p>
    <w:p>
      <w:pPr>
        <w:ind w:firstLine="480"/>
        <w:jc w:val="left"/>
        <w:spacing w:line="360" w:lineRule="auto"/>
        <w:rPr>
          <w:color w:val="000000"/>
          <w:sz w:val="24"/>
          <w:szCs w:val="24"/>
        </w:rPr>
      </w:pPr>
      <w:r>
        <w:rPr>
          <w:rFonts w:hint="eastAsia"/>
          <w:color w:val="000000"/>
          <w:sz w:val="24"/>
          <w:szCs w:val="24"/>
        </w:rPr>
        <w:t xml:space="preserve">（二）活动广场</w:t>
      </w:r>
      <w:r/>
    </w:p>
    <w:p>
      <w:pPr>
        <w:ind w:firstLine="480"/>
        <w:jc w:val="left"/>
        <w:spacing w:line="360" w:lineRule="auto"/>
        <w:rPr>
          <w:color w:val="000000"/>
          <w:sz w:val="24"/>
          <w:szCs w:val="24"/>
        </w:rPr>
      </w:pPr>
      <w:r>
        <w:rPr>
          <w:rFonts w:hint="eastAsia"/>
          <w:color w:val="000000"/>
          <w:sz w:val="24"/>
          <w:szCs w:val="24"/>
        </w:rPr>
        <w:t xml:space="preserve">报名记录：包括活动报名结果通知、活动报名进程通知、报名记录等功能。</w:t>
      </w:r>
      <w:r/>
    </w:p>
    <w:p>
      <w:pPr>
        <w:ind w:firstLine="480"/>
        <w:jc w:val="left"/>
        <w:spacing w:line="360" w:lineRule="auto"/>
        <w:rPr>
          <w:color w:val="000000"/>
          <w:sz w:val="24"/>
          <w:szCs w:val="24"/>
        </w:rPr>
      </w:pPr>
      <w:r>
        <w:rPr>
          <w:rFonts w:hint="eastAsia"/>
          <w:color w:val="000000"/>
          <w:sz w:val="24"/>
          <w:szCs w:val="24"/>
        </w:rPr>
        <w:t xml:space="preserve">成绩列表：包括筛选查询、评价、查看等功能。</w:t>
      </w:r>
      <w:r/>
    </w:p>
    <w:p>
      <w:pPr>
        <w:ind w:firstLine="480"/>
        <w:jc w:val="left"/>
        <w:spacing w:line="360" w:lineRule="auto"/>
        <w:rPr>
          <w:color w:val="000000"/>
          <w:sz w:val="24"/>
          <w:szCs w:val="24"/>
        </w:rPr>
      </w:pPr>
      <w:r>
        <w:rPr>
          <w:rFonts w:hint="eastAsia"/>
          <w:color w:val="000000"/>
          <w:sz w:val="24"/>
          <w:szCs w:val="24"/>
        </w:rPr>
        <w:t xml:space="preserve">活动进度：提供各环节参与进度查看功能。</w:t>
      </w:r>
      <w:r/>
    </w:p>
    <w:p>
      <w:pPr>
        <w:ind w:firstLine="480"/>
        <w:jc w:val="left"/>
        <w:spacing w:line="360" w:lineRule="auto"/>
        <w:rPr>
          <w:color w:val="000000"/>
          <w:sz w:val="24"/>
          <w:szCs w:val="24"/>
        </w:rPr>
      </w:pPr>
      <w:r>
        <w:rPr>
          <w:rFonts w:hint="eastAsia"/>
          <w:color w:val="000000"/>
          <w:sz w:val="24"/>
          <w:szCs w:val="24"/>
        </w:rPr>
        <w:t xml:space="preserve">活动列表：包括教育活动的分类展示、活动推送、活动筛选查询、活动输入搜索、活动详情浏览、学校活动公告聚合页、政策消息提醒、活动通知、点赞喜欢、分享转发、评论回复、收藏保存等功能。</w:t>
      </w:r>
      <w:r/>
    </w:p>
    <w:p>
      <w:pPr>
        <w:ind w:firstLine="480"/>
        <w:jc w:val="left"/>
        <w:spacing w:line="360" w:lineRule="auto"/>
        <w:rPr>
          <w:color w:val="000000"/>
          <w:sz w:val="24"/>
          <w:szCs w:val="24"/>
        </w:rPr>
      </w:pPr>
      <w:r>
        <w:rPr>
          <w:rFonts w:hint="eastAsia"/>
          <w:color w:val="000000"/>
          <w:sz w:val="24"/>
          <w:szCs w:val="24"/>
        </w:rPr>
        <w:t xml:space="preserve">投票评选：包括活动投票、活动投票评选等功能。</w:t>
      </w:r>
      <w:r/>
    </w:p>
    <w:p>
      <w:pPr>
        <w:ind w:firstLine="480"/>
        <w:jc w:val="left"/>
        <w:spacing w:line="360" w:lineRule="auto"/>
        <w:rPr>
          <w:color w:val="000000"/>
          <w:sz w:val="24"/>
          <w:szCs w:val="24"/>
        </w:rPr>
      </w:pPr>
      <w:r>
        <w:rPr>
          <w:rFonts w:hint="eastAsia"/>
          <w:color w:val="000000"/>
          <w:sz w:val="24"/>
          <w:szCs w:val="24"/>
        </w:rPr>
        <w:t xml:space="preserve">我的：包括我的报名、我的成绩、我的作品等功能。</w:t>
      </w:r>
      <w:r/>
    </w:p>
    <w:p>
      <w:pPr>
        <w:ind w:firstLine="480"/>
        <w:jc w:val="left"/>
        <w:spacing w:line="360" w:lineRule="auto"/>
        <w:rPr>
          <w:color w:val="000000"/>
          <w:sz w:val="24"/>
          <w:szCs w:val="24"/>
        </w:rPr>
      </w:pPr>
      <w:r>
        <w:rPr>
          <w:rFonts w:hint="eastAsia"/>
          <w:color w:val="000000"/>
          <w:sz w:val="24"/>
          <w:szCs w:val="24"/>
        </w:rPr>
        <w:t xml:space="preserve">活动报名：包括报名材料填写、材料提交、基本信息自动预填（基于统一用户信息）等功能。</w:t>
      </w:r>
      <w:r/>
    </w:p>
    <w:p>
      <w:pPr>
        <w:ind w:firstLine="480"/>
        <w:jc w:val="left"/>
        <w:spacing w:line="360" w:lineRule="auto"/>
        <w:rPr>
          <w:color w:val="000000"/>
          <w:sz w:val="24"/>
          <w:szCs w:val="24"/>
        </w:rPr>
      </w:pPr>
      <w:r>
        <w:rPr>
          <w:rFonts w:hint="eastAsia"/>
          <w:color w:val="000000"/>
          <w:sz w:val="24"/>
          <w:szCs w:val="24"/>
        </w:rPr>
        <w:t xml:space="preserve">作品提交：包括作品上传导入、作品提交等功能。</w:t>
      </w:r>
      <w:r/>
    </w:p>
    <w:p>
      <w:pPr>
        <w:ind w:firstLine="480"/>
        <w:jc w:val="left"/>
        <w:spacing w:line="360" w:lineRule="auto"/>
        <w:rPr>
          <w:color w:val="000000"/>
          <w:sz w:val="24"/>
          <w:szCs w:val="24"/>
        </w:rPr>
      </w:pPr>
      <w:r>
        <w:rPr>
          <w:rFonts w:hint="eastAsia"/>
          <w:color w:val="000000"/>
          <w:sz w:val="24"/>
          <w:szCs w:val="24"/>
        </w:rPr>
        <w:t xml:space="preserve">（三）教育资讯</w:t>
      </w:r>
      <w:r/>
    </w:p>
    <w:p>
      <w:pPr>
        <w:ind w:firstLine="480"/>
        <w:jc w:val="left"/>
        <w:spacing w:line="360" w:lineRule="auto"/>
        <w:rPr>
          <w:color w:val="000000"/>
          <w:sz w:val="24"/>
          <w:szCs w:val="24"/>
        </w:rPr>
      </w:pPr>
      <w:r>
        <w:rPr>
          <w:rFonts w:hint="eastAsia"/>
          <w:color w:val="000000"/>
          <w:sz w:val="24"/>
          <w:szCs w:val="24"/>
        </w:rPr>
        <w:t xml:space="preserve">导航编排：提供导航编排添加功能。</w:t>
      </w:r>
      <w:r/>
    </w:p>
    <w:p>
      <w:pPr>
        <w:ind w:firstLine="480"/>
        <w:jc w:val="left"/>
        <w:spacing w:line="360" w:lineRule="auto"/>
        <w:rPr>
          <w:color w:val="000000"/>
          <w:sz w:val="24"/>
          <w:szCs w:val="24"/>
        </w:rPr>
      </w:pPr>
      <w:r>
        <w:rPr>
          <w:rFonts w:hint="eastAsia"/>
          <w:color w:val="000000"/>
          <w:sz w:val="24"/>
          <w:szCs w:val="24"/>
        </w:rPr>
        <w:t xml:space="preserve">默认导航：包括政策法规、通知公告、办事指南、学校活动公告、推荐等功能。</w:t>
      </w:r>
      <w:r/>
    </w:p>
    <w:p>
      <w:pPr>
        <w:ind w:firstLine="480"/>
        <w:jc w:val="left"/>
        <w:spacing w:line="360" w:lineRule="auto"/>
        <w:rPr>
          <w:color w:val="000000"/>
          <w:sz w:val="24"/>
          <w:szCs w:val="24"/>
        </w:rPr>
      </w:pPr>
      <w:r>
        <w:rPr>
          <w:rFonts w:hint="eastAsia"/>
          <w:color w:val="000000"/>
          <w:sz w:val="24"/>
          <w:szCs w:val="24"/>
        </w:rPr>
        <w:t xml:space="preserve">通知列表：包括模版引用、自主编辑（市级通知公告、区级通知公告、校级通知公告）、通知筛选查询、详情浏览（市级通知公告、区级通知公告、校级通知公告）、删除清理、集中展示来自各应用的系统通知、集中展示来自各应用的预警信息、活动报名结果、活动进程通知、系统通知、公告提醒等功能。</w:t>
      </w:r>
      <w:r/>
    </w:p>
    <w:p>
      <w:pPr>
        <w:ind w:firstLine="480"/>
        <w:jc w:val="left"/>
        <w:spacing w:line="360" w:lineRule="auto"/>
        <w:rPr>
          <w:color w:val="000000"/>
          <w:sz w:val="24"/>
          <w:szCs w:val="24"/>
        </w:rPr>
      </w:pPr>
      <w:r>
        <w:rPr>
          <w:rFonts w:hint="eastAsia"/>
          <w:color w:val="000000"/>
          <w:sz w:val="24"/>
          <w:szCs w:val="24"/>
        </w:rPr>
        <w:t xml:space="preserve">通知设置：包括打开、关闭等功能。</w:t>
      </w:r>
      <w:r/>
    </w:p>
    <w:p>
      <w:pPr>
        <w:ind w:firstLine="480"/>
        <w:jc w:val="left"/>
        <w:spacing w:line="360" w:lineRule="auto"/>
        <w:rPr>
          <w:color w:val="000000"/>
          <w:sz w:val="24"/>
          <w:szCs w:val="24"/>
        </w:rPr>
      </w:pPr>
      <w:r>
        <w:rPr>
          <w:rFonts w:hint="eastAsia"/>
          <w:color w:val="000000"/>
          <w:sz w:val="24"/>
          <w:szCs w:val="24"/>
        </w:rPr>
        <w:t xml:space="preserve">资讯列表：包括资讯列表浏览、资讯点赞、资讯分享、资讯内容评论、资讯收藏、资讯详情浏览、扬州教育动态信息流、政策法规、办事指南等功能。</w:t>
      </w:r>
      <w:r/>
    </w:p>
    <w:p>
      <w:pPr>
        <w:ind w:firstLine="480"/>
        <w:jc w:val="left"/>
        <w:spacing w:line="360" w:lineRule="auto"/>
        <w:rPr>
          <w:color w:val="000000"/>
          <w:sz w:val="24"/>
          <w:szCs w:val="24"/>
        </w:rPr>
      </w:pPr>
      <w:r>
        <w:rPr>
          <w:rFonts w:hint="eastAsia"/>
          <w:color w:val="000000"/>
          <w:sz w:val="24"/>
          <w:szCs w:val="24"/>
        </w:rPr>
        <w:t xml:space="preserve">（四）教育资源</w:t>
      </w:r>
      <w:r/>
    </w:p>
    <w:p>
      <w:pPr>
        <w:ind w:firstLine="480"/>
        <w:jc w:val="left"/>
        <w:spacing w:line="360" w:lineRule="auto"/>
        <w:rPr>
          <w:color w:val="000000"/>
          <w:sz w:val="24"/>
          <w:szCs w:val="24"/>
        </w:rPr>
      </w:pPr>
      <w:r>
        <w:rPr>
          <w:rFonts w:hint="eastAsia"/>
          <w:color w:val="000000"/>
          <w:sz w:val="24"/>
          <w:szCs w:val="24"/>
        </w:rPr>
        <w:t xml:space="preserve">互动记录：包括分享列表、分享转发数、粉丝列表、粉丝数、关注列表、关注数、获赞数、评论内容、评论数、视频互动、收藏保存内容、收藏保存数、图文互动、应用、长图文、资源、点赞喜欢内容、点赞喜欢数等功能。</w:t>
      </w:r>
      <w:r/>
    </w:p>
    <w:p>
      <w:pPr>
        <w:ind w:firstLine="480"/>
        <w:jc w:val="left"/>
        <w:spacing w:line="360" w:lineRule="auto"/>
        <w:rPr>
          <w:color w:val="000000"/>
          <w:sz w:val="24"/>
          <w:szCs w:val="24"/>
        </w:rPr>
      </w:pPr>
      <w:r>
        <w:rPr>
          <w:rFonts w:hint="eastAsia"/>
          <w:color w:val="000000"/>
          <w:sz w:val="24"/>
          <w:szCs w:val="24"/>
        </w:rPr>
        <w:t xml:space="preserve">课后学习：包括学习访问数据统计、学生已学课程进度记录、课程配套资料下载学习等功能。</w:t>
      </w:r>
      <w:r/>
    </w:p>
    <w:p>
      <w:pPr>
        <w:ind w:firstLine="480"/>
        <w:jc w:val="left"/>
        <w:spacing w:line="360" w:lineRule="auto"/>
        <w:rPr>
          <w:color w:val="000000"/>
          <w:sz w:val="24"/>
          <w:szCs w:val="24"/>
        </w:rPr>
      </w:pPr>
      <w:r>
        <w:rPr>
          <w:rFonts w:hint="eastAsia"/>
          <w:color w:val="000000"/>
          <w:sz w:val="24"/>
          <w:szCs w:val="24"/>
        </w:rPr>
        <w:t xml:space="preserve">应用分类：包括选择导航菜单、移除导航菜单、导航菜单（一级导航菜单、二级导航菜单、三级导航菜单）、卡片展示等功能。</w:t>
      </w:r>
      <w:r/>
    </w:p>
    <w:p>
      <w:pPr>
        <w:ind w:firstLine="480"/>
        <w:jc w:val="left"/>
        <w:spacing w:line="360" w:lineRule="auto"/>
        <w:rPr>
          <w:color w:val="000000"/>
          <w:sz w:val="24"/>
          <w:szCs w:val="24"/>
        </w:rPr>
      </w:pPr>
      <w:r>
        <w:rPr>
          <w:rFonts w:hint="eastAsia"/>
          <w:color w:val="000000"/>
          <w:sz w:val="24"/>
          <w:szCs w:val="24"/>
        </w:rPr>
        <w:t xml:space="preserve">应用宫格：包括国级应用、教育应用、其他应用、省级应用、市内应用、筛选查询、常用应用、默认应用、添加、移除、移动定位、猜你想搜、输入文本搜索、搜索记录、应用展示等功能。</w:t>
      </w:r>
      <w:r/>
    </w:p>
    <w:p>
      <w:pPr>
        <w:ind w:firstLine="480"/>
        <w:jc w:val="left"/>
        <w:spacing w:line="360" w:lineRule="auto"/>
        <w:rPr>
          <w:color w:val="000000"/>
          <w:sz w:val="24"/>
          <w:szCs w:val="24"/>
        </w:rPr>
      </w:pPr>
      <w:r>
        <w:rPr>
          <w:rFonts w:hint="eastAsia"/>
          <w:color w:val="000000"/>
          <w:sz w:val="24"/>
          <w:szCs w:val="24"/>
        </w:rPr>
        <w:t xml:space="preserve">应用推荐：包括好评应用、热门应用等功能。</w:t>
      </w:r>
      <w:r/>
    </w:p>
    <w:p>
      <w:pPr>
        <w:ind w:firstLine="480"/>
        <w:jc w:val="left"/>
        <w:spacing w:line="360" w:lineRule="auto"/>
        <w:rPr>
          <w:color w:val="000000"/>
          <w:sz w:val="24"/>
          <w:szCs w:val="24"/>
        </w:rPr>
      </w:pPr>
      <w:r>
        <w:rPr>
          <w:rFonts w:hint="eastAsia"/>
          <w:color w:val="000000"/>
          <w:sz w:val="24"/>
          <w:szCs w:val="24"/>
        </w:rPr>
        <w:t xml:space="preserve">在线报名：提供在线报名材料提交功能。</w:t>
      </w:r>
      <w:r/>
    </w:p>
    <w:p>
      <w:pPr>
        <w:ind w:firstLine="480"/>
        <w:jc w:val="left"/>
        <w:spacing w:line="360" w:lineRule="auto"/>
        <w:rPr>
          <w:color w:val="000000"/>
          <w:sz w:val="24"/>
          <w:szCs w:val="24"/>
        </w:rPr>
      </w:pPr>
      <w:r>
        <w:rPr>
          <w:rFonts w:hint="eastAsia"/>
          <w:color w:val="000000"/>
          <w:sz w:val="24"/>
          <w:szCs w:val="24"/>
        </w:rPr>
        <w:t xml:space="preserve">在线预约：提供在线预约、取消预约功能。</w:t>
      </w:r>
      <w:r/>
    </w:p>
    <w:p>
      <w:pPr>
        <w:ind w:firstLine="480"/>
        <w:jc w:val="left"/>
        <w:spacing w:line="360" w:lineRule="auto"/>
        <w:rPr>
          <w:color w:val="000000"/>
          <w:sz w:val="24"/>
          <w:szCs w:val="24"/>
        </w:rPr>
      </w:pPr>
      <w:r>
        <w:rPr>
          <w:rFonts w:hint="eastAsia"/>
          <w:color w:val="000000"/>
          <w:sz w:val="24"/>
          <w:szCs w:val="24"/>
        </w:rPr>
        <w:t xml:space="preserve">资源订阅：提供资源订阅、取消订阅功能。</w:t>
      </w:r>
      <w:r/>
    </w:p>
    <w:p>
      <w:pPr>
        <w:ind w:firstLine="480"/>
        <w:jc w:val="left"/>
        <w:spacing w:line="360" w:lineRule="auto"/>
        <w:rPr>
          <w:color w:val="000000"/>
          <w:sz w:val="24"/>
          <w:szCs w:val="24"/>
        </w:rPr>
      </w:pPr>
      <w:r>
        <w:rPr>
          <w:rFonts w:hint="eastAsia"/>
          <w:color w:val="000000"/>
          <w:sz w:val="24"/>
          <w:szCs w:val="24"/>
        </w:rPr>
        <w:t xml:space="preserve">资源分类：包括分类导航、精准推荐、热点推荐、时序推送等功能。</w:t>
      </w:r>
      <w:r/>
    </w:p>
    <w:p>
      <w:pPr>
        <w:ind w:firstLine="480"/>
        <w:jc w:val="left"/>
        <w:spacing w:line="360" w:lineRule="auto"/>
        <w:rPr>
          <w:color w:val="000000"/>
          <w:sz w:val="24"/>
          <w:szCs w:val="24"/>
        </w:rPr>
      </w:pPr>
      <w:r>
        <w:rPr>
          <w:rFonts w:hint="eastAsia"/>
          <w:color w:val="000000"/>
          <w:sz w:val="24"/>
          <w:szCs w:val="24"/>
        </w:rPr>
        <w:t xml:space="preserve">资源列表：包括资源列表筛选查询、资源输入搜索、资源点踩、资源点赞喜欢、资源分享、资源转发、资源站内分享、资源站内转发、资源关注、资源评论、资源评论回复、资源收藏、资源建议、资源分享推荐、教育资源内容聚合展示、资源不感兴趣、资源举报、资源拉黑、资源直播、资源链接内容、资源视频、资源图文、资源文章、资源详情浏览等功能。</w:t>
      </w:r>
      <w:r/>
    </w:p>
    <w:p>
      <w:pPr>
        <w:ind w:firstLine="480"/>
        <w:jc w:val="left"/>
        <w:spacing w:line="360" w:lineRule="auto"/>
        <w:rPr>
          <w:color w:val="000000"/>
          <w:sz w:val="24"/>
          <w:szCs w:val="24"/>
        </w:rPr>
      </w:pPr>
      <w:r>
        <w:rPr>
          <w:rFonts w:hint="eastAsia"/>
          <w:color w:val="000000"/>
          <w:sz w:val="24"/>
          <w:szCs w:val="24"/>
        </w:rPr>
        <w:t xml:space="preserve">资源使用：包括使用入口、家长已学课程进度记录、播放、播放记录、学生线上学习、家庭教育方法、资源下载等功能。</w:t>
      </w:r>
      <w:r/>
    </w:p>
    <w:p>
      <w:pPr>
        <w:ind w:firstLine="480"/>
        <w:jc w:val="left"/>
        <w:spacing w:line="360" w:lineRule="auto"/>
        <w:rPr>
          <w:color w:val="000000"/>
          <w:sz w:val="24"/>
          <w:szCs w:val="24"/>
        </w:rPr>
      </w:pPr>
      <w:r>
        <w:rPr>
          <w:rFonts w:hint="eastAsia"/>
          <w:color w:val="000000"/>
          <w:sz w:val="24"/>
          <w:szCs w:val="24"/>
        </w:rPr>
        <w:t xml:space="preserve">（五）联系名师</w:t>
      </w:r>
      <w:r/>
    </w:p>
    <w:p>
      <w:pPr>
        <w:ind w:firstLine="480"/>
        <w:jc w:val="left"/>
        <w:spacing w:line="360" w:lineRule="auto"/>
        <w:rPr>
          <w:color w:val="000000"/>
          <w:sz w:val="24"/>
          <w:szCs w:val="24"/>
        </w:rPr>
      </w:pPr>
      <w:r>
        <w:rPr>
          <w:rFonts w:hint="eastAsia"/>
          <w:color w:val="000000"/>
          <w:sz w:val="24"/>
          <w:szCs w:val="24"/>
        </w:rPr>
        <w:t xml:space="preserve">好友分类：包括教育局管理者、学校、教师、学生、家长等好友分类。</w:t>
      </w:r>
      <w:r/>
    </w:p>
    <w:p>
      <w:pPr>
        <w:ind w:firstLine="480"/>
        <w:jc w:val="left"/>
        <w:spacing w:line="360" w:lineRule="auto"/>
        <w:rPr>
          <w:color w:val="000000"/>
          <w:sz w:val="24"/>
          <w:szCs w:val="24"/>
        </w:rPr>
      </w:pPr>
      <w:r>
        <w:rPr>
          <w:rFonts w:hint="eastAsia"/>
          <w:color w:val="000000"/>
          <w:sz w:val="24"/>
          <w:szCs w:val="24"/>
        </w:rPr>
        <w:t xml:space="preserve">好友列表：包括好友清理删除、好友编辑修改、好友导出、好友导入、好友导入模板等功能。</w:t>
      </w:r>
      <w:r/>
    </w:p>
    <w:p>
      <w:pPr>
        <w:ind w:firstLine="480"/>
        <w:jc w:val="left"/>
        <w:spacing w:line="360" w:lineRule="auto"/>
        <w:rPr>
          <w:color w:val="000000"/>
          <w:sz w:val="24"/>
          <w:szCs w:val="24"/>
        </w:rPr>
      </w:pPr>
      <w:r>
        <w:rPr>
          <w:rFonts w:hint="eastAsia"/>
          <w:color w:val="000000"/>
          <w:sz w:val="24"/>
          <w:szCs w:val="24"/>
        </w:rPr>
        <w:t xml:space="preserve">联系好友：包括跳转电话、发消息等功能。</w:t>
      </w:r>
      <w:r/>
    </w:p>
    <w:p>
      <w:pPr>
        <w:ind w:firstLine="480"/>
        <w:jc w:val="left"/>
        <w:spacing w:line="360" w:lineRule="auto"/>
        <w:rPr>
          <w:color w:val="000000"/>
          <w:sz w:val="24"/>
          <w:szCs w:val="24"/>
        </w:rPr>
      </w:pPr>
      <w:r>
        <w:rPr>
          <w:rFonts w:hint="eastAsia"/>
          <w:color w:val="000000"/>
          <w:sz w:val="24"/>
          <w:szCs w:val="24"/>
        </w:rPr>
        <w:t xml:space="preserve">受邀认识：提供受邀回复对方功能。</w:t>
      </w:r>
      <w:r/>
    </w:p>
    <w:p>
      <w:pPr>
        <w:ind w:firstLine="480"/>
        <w:jc w:val="left"/>
        <w:spacing w:line="360" w:lineRule="auto"/>
        <w:rPr>
          <w:color w:val="000000"/>
          <w:sz w:val="24"/>
          <w:szCs w:val="24"/>
        </w:rPr>
      </w:pPr>
      <w:r>
        <w:rPr>
          <w:rFonts w:hint="eastAsia"/>
          <w:color w:val="000000"/>
          <w:sz w:val="24"/>
          <w:szCs w:val="24"/>
        </w:rPr>
        <w:t xml:space="preserve">邀请添加：包括添加好友回复消息、填写申请理由、新好友申请等功能。</w:t>
      </w:r>
      <w:r/>
    </w:p>
    <w:p>
      <w:pPr>
        <w:ind w:firstLine="480"/>
        <w:jc w:val="left"/>
        <w:spacing w:line="360" w:lineRule="auto"/>
        <w:rPr>
          <w:color w:val="000000"/>
          <w:sz w:val="24"/>
          <w:szCs w:val="24"/>
        </w:rPr>
      </w:pPr>
      <w:r>
        <w:rPr>
          <w:rFonts w:hint="eastAsia"/>
          <w:color w:val="000000"/>
          <w:sz w:val="24"/>
          <w:szCs w:val="24"/>
        </w:rPr>
        <w:t xml:space="preserve">（六）名师咨询</w:t>
      </w:r>
      <w:r/>
    </w:p>
    <w:p>
      <w:pPr>
        <w:ind w:firstLine="480"/>
        <w:jc w:val="left"/>
        <w:spacing w:line="360" w:lineRule="auto"/>
        <w:rPr>
          <w:color w:val="000000"/>
          <w:sz w:val="24"/>
          <w:szCs w:val="24"/>
        </w:rPr>
      </w:pPr>
      <w:r>
        <w:rPr>
          <w:rFonts w:hint="eastAsia"/>
          <w:color w:val="000000"/>
          <w:sz w:val="24"/>
          <w:szCs w:val="24"/>
        </w:rPr>
        <w:t xml:space="preserve">发消息：包括表情发送、视频发送、输入搜索、送礼物、图片发送、文字+表情发送、语音发送、离线消息、无限记录漫游等功能。</w:t>
      </w:r>
      <w:r/>
    </w:p>
    <w:p>
      <w:pPr>
        <w:ind w:firstLine="480"/>
        <w:jc w:val="left"/>
        <w:spacing w:line="360" w:lineRule="auto"/>
        <w:rPr>
          <w:color w:val="000000"/>
          <w:sz w:val="24"/>
          <w:szCs w:val="24"/>
        </w:rPr>
      </w:pPr>
      <w:r>
        <w:rPr>
          <w:rFonts w:hint="eastAsia"/>
          <w:color w:val="000000"/>
          <w:sz w:val="24"/>
          <w:szCs w:val="24"/>
        </w:rPr>
        <w:t xml:space="preserve">消息查看：包括消息反馈、消息提醒等功能。</w:t>
      </w:r>
      <w:r/>
    </w:p>
    <w:p>
      <w:pPr>
        <w:ind w:firstLine="480"/>
        <w:jc w:val="left"/>
        <w:spacing w:line="360" w:lineRule="auto"/>
        <w:rPr>
          <w:color w:val="000000"/>
          <w:sz w:val="24"/>
          <w:szCs w:val="24"/>
        </w:rPr>
      </w:pPr>
      <w:r>
        <w:rPr>
          <w:rFonts w:hint="eastAsia"/>
          <w:color w:val="000000"/>
          <w:sz w:val="24"/>
          <w:szCs w:val="24"/>
        </w:rPr>
        <w:t xml:space="preserve">消息处理：包括消息复制、消息删除清理、消息多选等功能。</w:t>
      </w:r>
      <w:r/>
    </w:p>
    <w:p>
      <w:pPr>
        <w:ind w:firstLine="480"/>
        <w:jc w:val="left"/>
        <w:spacing w:line="360" w:lineRule="auto"/>
        <w:rPr>
          <w:color w:val="000000"/>
          <w:sz w:val="24"/>
          <w:szCs w:val="24"/>
        </w:rPr>
      </w:pPr>
      <w:r>
        <w:rPr>
          <w:rFonts w:hint="eastAsia"/>
          <w:color w:val="000000"/>
          <w:sz w:val="24"/>
          <w:szCs w:val="24"/>
        </w:rPr>
        <w:t xml:space="preserve">消息记录：包括历史消息、问答回复、互动消息等功能。</w:t>
      </w:r>
      <w:r/>
    </w:p>
    <w:p>
      <w:pPr>
        <w:ind w:firstLine="480"/>
        <w:jc w:val="left"/>
        <w:spacing w:line="360" w:lineRule="auto"/>
        <w:rPr>
          <w:color w:val="000000"/>
          <w:sz w:val="24"/>
          <w:szCs w:val="24"/>
        </w:rPr>
      </w:pPr>
      <w:r>
        <w:rPr>
          <w:rFonts w:hint="eastAsia"/>
          <w:color w:val="000000"/>
          <w:sz w:val="24"/>
          <w:szCs w:val="24"/>
        </w:rPr>
        <w:t xml:space="preserve">（七）设置</w:t>
      </w:r>
      <w:r/>
    </w:p>
    <w:p>
      <w:pPr>
        <w:ind w:firstLine="480"/>
        <w:jc w:val="left"/>
        <w:spacing w:line="360" w:lineRule="auto"/>
        <w:rPr>
          <w:color w:val="000000"/>
          <w:sz w:val="24"/>
          <w:szCs w:val="24"/>
        </w:rPr>
      </w:pPr>
      <w:r>
        <w:rPr>
          <w:rFonts w:hint="eastAsia"/>
          <w:color w:val="000000"/>
          <w:sz w:val="24"/>
          <w:szCs w:val="24"/>
        </w:rPr>
        <w:t xml:space="preserve">帮助支持：包括帮助文档、知识库、帮助支持的服务、目录列表、帮助支持详情浏览、用户手册、资料下载等功能。</w:t>
      </w:r>
      <w:r/>
    </w:p>
    <w:p>
      <w:pPr>
        <w:ind w:firstLine="480"/>
        <w:jc w:val="left"/>
        <w:spacing w:line="360" w:lineRule="auto"/>
        <w:rPr>
          <w:color w:val="000000"/>
          <w:sz w:val="24"/>
          <w:szCs w:val="24"/>
        </w:rPr>
      </w:pPr>
      <w:r>
        <w:rPr>
          <w:rFonts w:hint="eastAsia"/>
          <w:color w:val="000000"/>
          <w:sz w:val="24"/>
          <w:szCs w:val="24"/>
        </w:rPr>
        <w:t xml:space="preserve">关于我们：包括关关于系统、版本号、自动更新、暂不更新、内容查看等功能。</w:t>
      </w:r>
      <w:r/>
    </w:p>
    <w:p>
      <w:pPr>
        <w:ind w:firstLine="480"/>
        <w:jc w:val="left"/>
        <w:spacing w:line="360" w:lineRule="auto"/>
        <w:rPr>
          <w:color w:val="000000"/>
          <w:sz w:val="24"/>
          <w:szCs w:val="24"/>
        </w:rPr>
      </w:pPr>
      <w:r>
        <w:rPr>
          <w:rFonts w:hint="eastAsia"/>
          <w:color w:val="000000"/>
          <w:sz w:val="24"/>
          <w:szCs w:val="24"/>
        </w:rPr>
        <w:t xml:space="preserve">界面主题：包括主题皮肤切换、界面风格切换、主题选择、数据缓存（前端可缓存用户基础数据）、记录切换操作等功能。</w:t>
      </w:r>
      <w:r/>
    </w:p>
    <w:p>
      <w:pPr>
        <w:ind w:firstLine="480"/>
        <w:jc w:val="left"/>
        <w:spacing w:line="360" w:lineRule="auto"/>
        <w:rPr>
          <w:color w:val="000000"/>
          <w:sz w:val="24"/>
          <w:szCs w:val="24"/>
        </w:rPr>
      </w:pPr>
      <w:r>
        <w:rPr>
          <w:rFonts w:hint="eastAsia"/>
          <w:color w:val="000000"/>
          <w:sz w:val="24"/>
          <w:szCs w:val="24"/>
        </w:rPr>
        <w:t xml:space="preserve">联系我们：包括电话号码、人工客服等功能。</w:t>
      </w:r>
      <w:r/>
    </w:p>
    <w:p>
      <w:pPr>
        <w:ind w:firstLine="480"/>
        <w:jc w:val="left"/>
        <w:spacing w:line="360" w:lineRule="auto"/>
        <w:rPr>
          <w:color w:val="000000"/>
          <w:sz w:val="24"/>
          <w:szCs w:val="24"/>
        </w:rPr>
      </w:pPr>
      <w:r>
        <w:rPr>
          <w:rFonts w:hint="eastAsia"/>
          <w:color w:val="000000"/>
          <w:sz w:val="24"/>
          <w:szCs w:val="24"/>
        </w:rPr>
        <w:t xml:space="preserve">问题反馈：包括问题提交、问题图文描述等功能。</w:t>
      </w:r>
      <w:r/>
    </w:p>
    <w:p>
      <w:pPr>
        <w:ind w:firstLine="480"/>
        <w:jc w:val="left"/>
        <w:spacing w:line="360" w:lineRule="auto"/>
        <w:rPr>
          <w:color w:val="000000"/>
          <w:sz w:val="24"/>
          <w:szCs w:val="24"/>
        </w:rPr>
      </w:pPr>
      <w:r>
        <w:rPr>
          <w:rFonts w:hint="eastAsia"/>
          <w:color w:val="000000"/>
          <w:sz w:val="24"/>
          <w:szCs w:val="24"/>
        </w:rPr>
        <w:t xml:space="preserve">用户协议：包括第三方信息共享清单、服务协议、个人信息收集清单、隐私政策等功能。</w:t>
      </w:r>
      <w:r/>
    </w:p>
    <w:p>
      <w:pPr>
        <w:ind w:firstLine="480"/>
        <w:jc w:val="left"/>
        <w:spacing w:line="360" w:lineRule="auto"/>
        <w:rPr>
          <w:color w:val="000000"/>
          <w:sz w:val="24"/>
          <w:szCs w:val="24"/>
        </w:rPr>
      </w:pPr>
      <w:r>
        <w:rPr>
          <w:rFonts w:hint="eastAsia"/>
          <w:color w:val="000000"/>
          <w:sz w:val="24"/>
          <w:szCs w:val="24"/>
        </w:rPr>
        <w:t xml:space="preserve">注册登录：包括单点登录、免登配置基于IP、免登配置基于角色、异地登录异常告警、异常行为、账号缓存、账密登录、动态验证码、短信认证-单点登录（SSO）、令牌管理、密码认证、邮箱认证、退出、设置密码、手机号注册、账号注册、注销等功能。</w:t>
      </w:r>
      <w:r/>
    </w:p>
    <w:p>
      <w:pPr>
        <w:ind w:firstLine="480"/>
        <w:jc w:val="left"/>
        <w:spacing w:line="360" w:lineRule="auto"/>
        <w:rPr>
          <w:color w:val="000000"/>
          <w:sz w:val="24"/>
          <w:szCs w:val="24"/>
        </w:rPr>
      </w:pPr>
      <w:r>
        <w:rPr>
          <w:rFonts w:hint="eastAsia"/>
          <w:color w:val="000000"/>
          <w:sz w:val="24"/>
          <w:szCs w:val="24"/>
        </w:rPr>
        <w:t xml:space="preserve">（八）首页</w:t>
      </w:r>
      <w:r/>
    </w:p>
    <w:p>
      <w:pPr>
        <w:ind w:firstLine="480"/>
        <w:jc w:val="left"/>
        <w:spacing w:line="360" w:lineRule="auto"/>
        <w:rPr>
          <w:color w:val="000000"/>
          <w:sz w:val="24"/>
          <w:szCs w:val="24"/>
        </w:rPr>
      </w:pPr>
      <w:r>
        <w:rPr>
          <w:rFonts w:hint="eastAsia"/>
          <w:color w:val="000000"/>
          <w:sz w:val="24"/>
          <w:szCs w:val="24"/>
        </w:rPr>
        <w:t xml:space="preserve">导航：包括用户自定义选择导航菜单、用户自定义移除导航菜单、多级级导航菜单等功能。</w:t>
      </w:r>
      <w:r/>
    </w:p>
    <w:p>
      <w:pPr>
        <w:ind w:firstLine="480"/>
        <w:jc w:val="left"/>
        <w:spacing w:line="360" w:lineRule="auto"/>
        <w:rPr>
          <w:color w:val="000000"/>
          <w:sz w:val="24"/>
          <w:szCs w:val="24"/>
        </w:rPr>
      </w:pPr>
      <w:r>
        <w:rPr>
          <w:rFonts w:hint="eastAsia"/>
          <w:color w:val="000000"/>
          <w:sz w:val="24"/>
          <w:szCs w:val="24"/>
        </w:rPr>
        <w:t xml:space="preserve">轮播图：包括轮播图每秒轮播、轮播图跳转链接等功能。</w:t>
      </w:r>
      <w:r/>
    </w:p>
    <w:p>
      <w:pPr>
        <w:ind w:firstLine="480"/>
        <w:jc w:val="left"/>
        <w:spacing w:line="360" w:lineRule="auto"/>
        <w:rPr>
          <w:color w:val="000000"/>
          <w:sz w:val="24"/>
          <w:szCs w:val="24"/>
        </w:rPr>
      </w:pPr>
      <w:r>
        <w:rPr>
          <w:rFonts w:hint="eastAsia"/>
          <w:color w:val="000000"/>
          <w:sz w:val="24"/>
          <w:szCs w:val="24"/>
        </w:rPr>
        <w:t xml:space="preserve">搜索：包括输入文本搜索、猜你想搜、搜索记录等功能。</w:t>
      </w:r>
      <w:r/>
    </w:p>
    <w:p>
      <w:pPr>
        <w:ind w:firstLine="480"/>
        <w:jc w:val="left"/>
        <w:spacing w:line="360" w:lineRule="auto"/>
        <w:rPr>
          <w:color w:val="000000"/>
          <w:sz w:val="24"/>
          <w:szCs w:val="24"/>
        </w:rPr>
      </w:pPr>
      <w:r>
        <w:rPr>
          <w:rFonts w:hint="eastAsia"/>
          <w:color w:val="000000"/>
          <w:sz w:val="24"/>
          <w:szCs w:val="24"/>
        </w:rPr>
        <w:t xml:space="preserve">（九）我的</w:t>
      </w:r>
      <w:r/>
    </w:p>
    <w:p>
      <w:pPr>
        <w:ind w:firstLine="480"/>
        <w:jc w:val="left"/>
        <w:spacing w:line="360" w:lineRule="auto"/>
        <w:rPr>
          <w:color w:val="000000"/>
          <w:sz w:val="24"/>
          <w:szCs w:val="24"/>
        </w:rPr>
      </w:pPr>
      <w:r>
        <w:rPr>
          <w:rFonts w:hint="eastAsia"/>
          <w:color w:val="000000"/>
          <w:sz w:val="24"/>
          <w:szCs w:val="24"/>
        </w:rPr>
        <w:t xml:space="preserve">个人主页：包括活动资源列表、学校风采列表、教育成果列表、典型案例列表、活动资源详情展示查看、学校风采详情展示查看、教育成果详情展示查</w:t>
      </w:r>
      <w:r>
        <w:rPr>
          <w:rFonts w:hint="eastAsia"/>
          <w:color w:val="000000"/>
          <w:sz w:val="24"/>
          <w:szCs w:val="24"/>
        </w:rPr>
        <w:t xml:space="preserve">看、典型案例详情展示查看、保存、发布、内容删除、内容新增、内容修改、排序、内容删除、内容分类新增、内容创作修改、列表展示、内容列表筛选查询、内容列表输入搜索、内容详情浏览、详情展示、分类标签（学校直达支持各学校自主设置学校风采、学校直达支持各学校自主设置公开信息、学校直达支持各学校自主设置活动信息、学校直达支持各学校自主设置社区志愿服务、学校直达支持各学校自主设置亲子运动会、学校直达支持各学校自主设置文艺展演、学校直达支持各学校自主设置科技节、学校直达支持各学校自主设置学生作品）、更换主题、默认主题等功能。</w:t>
      </w:r>
      <w:r/>
    </w:p>
    <w:p>
      <w:pPr>
        <w:ind w:firstLine="480"/>
        <w:jc w:val="left"/>
        <w:spacing w:line="360" w:lineRule="auto"/>
        <w:rPr>
          <w:color w:val="000000"/>
          <w:sz w:val="24"/>
          <w:szCs w:val="24"/>
        </w:rPr>
      </w:pPr>
      <w:r>
        <w:rPr>
          <w:rFonts w:hint="eastAsia"/>
          <w:color w:val="000000"/>
          <w:sz w:val="24"/>
          <w:szCs w:val="24"/>
        </w:rPr>
        <w:t xml:space="preserve">个人资料：包括二维码生成、个性签名编辑、密码修改、昵称编辑、个人认证、机构认证、手机编辑、隐藏设置、默认头像、上传导入、添加头像、相册选择、修改头像、性别编辑、账号生成等功能。</w:t>
      </w:r>
      <w:r/>
    </w:p>
    <w:p>
      <w:pPr>
        <w:ind w:firstLine="480"/>
        <w:jc w:val="left"/>
        <w:spacing w:line="360" w:lineRule="auto"/>
        <w:rPr>
          <w:color w:val="000000"/>
          <w:sz w:val="24"/>
          <w:szCs w:val="24"/>
        </w:rPr>
      </w:pPr>
      <w:r>
        <w:rPr>
          <w:rFonts w:hint="eastAsia"/>
          <w:color w:val="000000"/>
          <w:sz w:val="24"/>
          <w:szCs w:val="24"/>
        </w:rPr>
        <w:t xml:space="preserve">角色切换：包括角色与功能权限、界面动态关联、管理员角色选择、家长角色选择、角教师角色选择、学生角色选择等功能。</w:t>
      </w:r>
      <w:r/>
    </w:p>
    <w:p>
      <w:pPr>
        <w:pStyle w:val="796"/>
        <w:rPr>
          <w:rFonts w:ascii="宋体" w:hAnsi="宋体" w:eastAsia="宋体" w:cs="宋体"/>
          <w:sz w:val="24"/>
        </w:rPr>
      </w:pPr>
      <w:r>
        <w:rPr>
          <w:rFonts w:hint="eastAsia" w:ascii="宋体" w:hAnsi="宋体" w:eastAsia="宋体" w:cs="宋体"/>
          <w:sz w:val="24"/>
        </w:rPr>
        <w:t xml:space="preserve">5.1.9.支撑平台</w:t>
      </w:r>
      <w:r/>
    </w:p>
    <w:p>
      <w:pPr>
        <w:ind w:firstLine="480"/>
        <w:jc w:val="left"/>
        <w:spacing w:line="360" w:lineRule="auto"/>
        <w:rPr>
          <w:color w:val="000000"/>
          <w:sz w:val="24"/>
          <w:szCs w:val="24"/>
        </w:rPr>
      </w:pPr>
      <w:r>
        <w:rPr>
          <w:rFonts w:hint="eastAsia"/>
          <w:color w:val="000000"/>
          <w:sz w:val="24"/>
          <w:szCs w:val="24"/>
        </w:rPr>
        <w:t xml:space="preserve">支撑平台含业务管理、数据管理、能力管理，提供统一接入、统一认证、统一数据管理和统一安全防护能力。</w:t>
      </w:r>
      <w:r/>
    </w:p>
    <w:p>
      <w:pPr>
        <w:ind w:firstLine="480"/>
        <w:jc w:val="left"/>
        <w:spacing w:line="360" w:lineRule="auto"/>
        <w:rPr>
          <w:color w:val="000000"/>
          <w:sz w:val="24"/>
          <w:szCs w:val="24"/>
        </w:rPr>
      </w:pPr>
      <w:r>
        <w:rPr>
          <w:rFonts w:hint="eastAsia"/>
          <w:color w:val="000000"/>
          <w:sz w:val="24"/>
          <w:szCs w:val="24"/>
        </w:rPr>
        <w:t xml:space="preserve">支撑平台含业务管理、数据管理、能力管理，提供统一接入、统一认证、统一数据管理和统一安全防护能力。</w:t>
      </w:r>
      <w:r/>
    </w:p>
    <w:p>
      <w:pPr>
        <w:ind w:firstLine="480"/>
        <w:jc w:val="left"/>
        <w:spacing w:line="360" w:lineRule="auto"/>
        <w:rPr>
          <w:color w:val="000000"/>
          <w:sz w:val="24"/>
          <w:szCs w:val="24"/>
        </w:rPr>
      </w:pPr>
      <w:r>
        <w:rPr>
          <w:rFonts w:hint="eastAsia"/>
          <w:color w:val="000000"/>
          <w:sz w:val="24"/>
          <w:szCs w:val="24"/>
        </w:rPr>
        <w:t xml:space="preserve">1、资源管理</w:t>
      </w:r>
      <w:r/>
    </w:p>
    <w:p>
      <w:pPr>
        <w:ind w:firstLine="480"/>
        <w:jc w:val="left"/>
        <w:spacing w:line="360" w:lineRule="auto"/>
        <w:rPr>
          <w:color w:val="000000"/>
          <w:sz w:val="24"/>
          <w:szCs w:val="24"/>
        </w:rPr>
      </w:pPr>
      <w:r>
        <w:rPr>
          <w:rFonts w:hint="eastAsia"/>
          <w:color w:val="000000"/>
          <w:sz w:val="24"/>
          <w:szCs w:val="24"/>
        </w:rPr>
        <w:t xml:space="preserve">提供统一的资源管理能力，支持各类教育资源的存储、分类、检索和共享。</w:t>
      </w:r>
      <w:r/>
    </w:p>
    <w:p>
      <w:pPr>
        <w:ind w:firstLine="480"/>
        <w:jc w:val="left"/>
        <w:spacing w:line="360" w:lineRule="auto"/>
        <w:rPr>
          <w:color w:val="000000"/>
          <w:sz w:val="24"/>
          <w:szCs w:val="24"/>
        </w:rPr>
      </w:pPr>
      <w:r>
        <w:rPr>
          <w:rFonts w:hint="eastAsia"/>
          <w:color w:val="000000"/>
          <w:sz w:val="24"/>
          <w:szCs w:val="24"/>
        </w:rPr>
        <w:t xml:space="preserve">支持资源的批量导入、导出功能。</w:t>
      </w:r>
      <w:r/>
    </w:p>
    <w:p>
      <w:pPr>
        <w:ind w:firstLine="480"/>
        <w:jc w:val="left"/>
        <w:spacing w:line="360" w:lineRule="auto"/>
        <w:rPr>
          <w:color w:val="000000"/>
          <w:sz w:val="24"/>
          <w:szCs w:val="24"/>
        </w:rPr>
      </w:pPr>
      <w:r>
        <w:rPr>
          <w:rFonts w:hint="eastAsia"/>
          <w:color w:val="000000"/>
          <w:sz w:val="24"/>
          <w:szCs w:val="24"/>
        </w:rPr>
        <w:t xml:space="preserve">提供资源版本管理功能。</w:t>
      </w:r>
      <w:r/>
    </w:p>
    <w:p>
      <w:pPr>
        <w:ind w:firstLine="480"/>
        <w:jc w:val="left"/>
        <w:spacing w:line="360" w:lineRule="auto"/>
        <w:rPr>
          <w:color w:val="000000"/>
          <w:sz w:val="24"/>
          <w:szCs w:val="24"/>
        </w:rPr>
      </w:pPr>
      <w:r>
        <w:rPr>
          <w:rFonts w:hint="eastAsia"/>
          <w:color w:val="000000"/>
          <w:sz w:val="24"/>
          <w:szCs w:val="24"/>
        </w:rPr>
        <w:t xml:space="preserve">2、应用管理</w:t>
      </w:r>
      <w:r/>
    </w:p>
    <w:p>
      <w:pPr>
        <w:ind w:firstLine="480"/>
        <w:jc w:val="left"/>
        <w:spacing w:line="360" w:lineRule="auto"/>
        <w:rPr>
          <w:color w:val="000000"/>
          <w:sz w:val="24"/>
          <w:szCs w:val="24"/>
        </w:rPr>
      </w:pPr>
      <w:r>
        <w:rPr>
          <w:rFonts w:hint="eastAsia"/>
          <w:color w:val="000000"/>
          <w:sz w:val="24"/>
          <w:szCs w:val="24"/>
        </w:rPr>
        <w:t xml:space="preserve">提供应用接入管理能力，支持第三方应用的注册、审核、上线和下线。</w:t>
      </w:r>
      <w:r/>
    </w:p>
    <w:p>
      <w:pPr>
        <w:ind w:firstLine="480"/>
        <w:jc w:val="left"/>
        <w:spacing w:line="360" w:lineRule="auto"/>
        <w:rPr>
          <w:color w:val="000000"/>
          <w:sz w:val="24"/>
          <w:szCs w:val="24"/>
        </w:rPr>
      </w:pPr>
      <w:r>
        <w:rPr>
          <w:rFonts w:hint="eastAsia"/>
          <w:color w:val="000000"/>
          <w:sz w:val="24"/>
          <w:szCs w:val="24"/>
        </w:rPr>
        <w:t xml:space="preserve">提供应用权限配置功能。</w:t>
      </w:r>
      <w:r/>
    </w:p>
    <w:p>
      <w:pPr>
        <w:ind w:firstLine="480"/>
        <w:jc w:val="left"/>
        <w:spacing w:line="360" w:lineRule="auto"/>
        <w:rPr>
          <w:color w:val="000000"/>
          <w:sz w:val="24"/>
          <w:szCs w:val="24"/>
        </w:rPr>
      </w:pPr>
      <w:r>
        <w:rPr>
          <w:rFonts w:hint="eastAsia"/>
          <w:color w:val="000000"/>
          <w:sz w:val="24"/>
          <w:szCs w:val="24"/>
        </w:rPr>
        <w:t xml:space="preserve">支持应用使用统计和分析。</w:t>
      </w:r>
      <w:r/>
    </w:p>
    <w:p>
      <w:pPr>
        <w:ind w:firstLine="480"/>
        <w:jc w:val="left"/>
        <w:spacing w:line="360" w:lineRule="auto"/>
        <w:rPr>
          <w:color w:val="000000"/>
          <w:sz w:val="24"/>
          <w:szCs w:val="24"/>
        </w:rPr>
      </w:pPr>
      <w:r>
        <w:rPr>
          <w:rFonts w:hint="eastAsia"/>
          <w:color w:val="000000"/>
          <w:sz w:val="24"/>
          <w:szCs w:val="24"/>
        </w:rPr>
        <w:t xml:space="preserve">3、数据分析</w:t>
      </w:r>
      <w:r/>
    </w:p>
    <w:p>
      <w:pPr>
        <w:ind w:firstLine="480"/>
        <w:jc w:val="left"/>
        <w:spacing w:line="360" w:lineRule="auto"/>
        <w:rPr>
          <w:color w:val="000000"/>
          <w:sz w:val="24"/>
          <w:szCs w:val="24"/>
        </w:rPr>
      </w:pPr>
      <w:r>
        <w:rPr>
          <w:rFonts w:hint="eastAsia"/>
          <w:color w:val="000000"/>
          <w:sz w:val="24"/>
          <w:szCs w:val="24"/>
        </w:rPr>
        <w:t xml:space="preserve">提供数据统计分析能力，支持多维度数据报表生成。</w:t>
      </w:r>
      <w:r/>
    </w:p>
    <w:p>
      <w:pPr>
        <w:ind w:firstLine="480"/>
        <w:jc w:val="left"/>
        <w:spacing w:line="360" w:lineRule="auto"/>
        <w:rPr>
          <w:color w:val="000000"/>
          <w:sz w:val="24"/>
          <w:szCs w:val="24"/>
        </w:rPr>
      </w:pPr>
      <w:r>
        <w:rPr>
          <w:rFonts w:hint="eastAsia"/>
          <w:color w:val="000000"/>
          <w:sz w:val="24"/>
          <w:szCs w:val="24"/>
        </w:rPr>
        <w:t xml:space="preserve">支持数据可视化展示。</w:t>
      </w:r>
      <w:r/>
    </w:p>
    <w:p>
      <w:pPr>
        <w:ind w:firstLine="480"/>
        <w:jc w:val="left"/>
        <w:spacing w:line="360" w:lineRule="auto"/>
        <w:rPr>
          <w:color w:val="000000"/>
          <w:sz w:val="24"/>
          <w:szCs w:val="24"/>
        </w:rPr>
      </w:pPr>
      <w:r>
        <w:rPr>
          <w:rFonts w:hint="eastAsia"/>
          <w:color w:val="000000"/>
          <w:sz w:val="24"/>
          <w:szCs w:val="24"/>
        </w:rPr>
        <w:t xml:space="preserve">提供数据挖掘和智能分析功能。</w:t>
      </w:r>
      <w:r/>
    </w:p>
    <w:p>
      <w:pPr>
        <w:ind w:firstLine="480"/>
        <w:jc w:val="left"/>
        <w:spacing w:line="360" w:lineRule="auto"/>
        <w:rPr>
          <w:color w:val="000000"/>
          <w:sz w:val="24"/>
          <w:szCs w:val="24"/>
        </w:rPr>
      </w:pPr>
      <w:r>
        <w:rPr>
          <w:rFonts w:hint="eastAsia"/>
          <w:color w:val="000000"/>
          <w:sz w:val="24"/>
          <w:szCs w:val="24"/>
        </w:rPr>
        <w:t xml:space="preserve">4、数据管理</w:t>
      </w:r>
      <w:r/>
    </w:p>
    <w:p>
      <w:pPr>
        <w:ind w:firstLine="480"/>
        <w:jc w:val="left"/>
        <w:spacing w:line="360" w:lineRule="auto"/>
        <w:rPr>
          <w:color w:val="000000"/>
          <w:sz w:val="24"/>
          <w:szCs w:val="24"/>
        </w:rPr>
      </w:pPr>
      <w:r>
        <w:rPr>
          <w:rFonts w:hint="eastAsia"/>
          <w:color w:val="000000"/>
          <w:sz w:val="24"/>
          <w:szCs w:val="24"/>
        </w:rPr>
        <w:t xml:space="preserve">数据汇集：支持多源数据的采集和汇集。</w:t>
      </w:r>
      <w:r/>
    </w:p>
    <w:p>
      <w:pPr>
        <w:ind w:firstLine="480"/>
        <w:jc w:val="left"/>
        <w:spacing w:line="360" w:lineRule="auto"/>
        <w:rPr>
          <w:color w:val="000000"/>
          <w:sz w:val="24"/>
          <w:szCs w:val="24"/>
        </w:rPr>
      </w:pPr>
      <w:r>
        <w:rPr>
          <w:rFonts w:hint="eastAsia"/>
          <w:color w:val="000000"/>
          <w:sz w:val="24"/>
          <w:szCs w:val="24"/>
        </w:rPr>
        <w:t xml:space="preserve">数据存储：提供安全可靠的数据存储服务。</w:t>
      </w:r>
      <w:r/>
    </w:p>
    <w:p>
      <w:pPr>
        <w:ind w:firstLine="480"/>
        <w:jc w:val="left"/>
        <w:spacing w:line="360" w:lineRule="auto"/>
        <w:rPr>
          <w:color w:val="000000"/>
          <w:sz w:val="24"/>
          <w:szCs w:val="24"/>
        </w:rPr>
      </w:pPr>
      <w:r>
        <w:rPr>
          <w:rFonts w:hint="eastAsia"/>
          <w:color w:val="000000"/>
          <w:sz w:val="24"/>
          <w:szCs w:val="24"/>
        </w:rPr>
        <w:t xml:space="preserve">数据标准：建立统一的数据标准规范。</w:t>
      </w:r>
      <w:r/>
    </w:p>
    <w:p>
      <w:pPr>
        <w:ind w:firstLine="480"/>
        <w:jc w:val="left"/>
        <w:spacing w:line="360" w:lineRule="auto"/>
        <w:rPr>
          <w:color w:val="000000"/>
          <w:sz w:val="24"/>
          <w:szCs w:val="24"/>
        </w:rPr>
      </w:pPr>
      <w:r>
        <w:rPr>
          <w:rFonts w:hint="eastAsia"/>
          <w:color w:val="000000"/>
          <w:sz w:val="24"/>
          <w:szCs w:val="24"/>
        </w:rPr>
        <w:t xml:space="preserve">元数据管理：支持元数据的定义、维护和管理。</w:t>
      </w:r>
      <w:r/>
    </w:p>
    <w:p>
      <w:pPr>
        <w:ind w:firstLine="480"/>
        <w:jc w:val="left"/>
        <w:spacing w:line="360" w:lineRule="auto"/>
        <w:rPr>
          <w:color w:val="000000"/>
          <w:sz w:val="24"/>
          <w:szCs w:val="24"/>
        </w:rPr>
      </w:pPr>
      <w:r>
        <w:rPr>
          <w:rFonts w:hint="eastAsia"/>
          <w:color w:val="000000"/>
          <w:sz w:val="24"/>
          <w:szCs w:val="24"/>
        </w:rPr>
        <w:t xml:space="preserve">主数据管理：提供主数据的统一管理功能。</w:t>
      </w:r>
      <w:r/>
    </w:p>
    <w:p>
      <w:pPr>
        <w:ind w:firstLine="480"/>
        <w:jc w:val="left"/>
        <w:spacing w:line="360" w:lineRule="auto"/>
        <w:rPr>
          <w:color w:val="000000"/>
          <w:sz w:val="24"/>
          <w:szCs w:val="24"/>
        </w:rPr>
      </w:pPr>
      <w:r>
        <w:rPr>
          <w:rFonts w:hint="eastAsia"/>
          <w:color w:val="000000"/>
          <w:sz w:val="24"/>
          <w:szCs w:val="24"/>
        </w:rPr>
        <w:t xml:space="preserve">数据质量管理：支持数据质量检测和清洗。</w:t>
      </w:r>
      <w:r/>
    </w:p>
    <w:p>
      <w:pPr>
        <w:ind w:firstLine="480"/>
        <w:jc w:val="left"/>
        <w:spacing w:line="360" w:lineRule="auto"/>
        <w:rPr>
          <w:color w:val="000000"/>
          <w:sz w:val="24"/>
          <w:szCs w:val="24"/>
        </w:rPr>
      </w:pPr>
      <w:r>
        <w:rPr>
          <w:rFonts w:hint="eastAsia"/>
          <w:color w:val="000000"/>
          <w:sz w:val="24"/>
          <w:szCs w:val="24"/>
        </w:rPr>
        <w:t xml:space="preserve">数据资产管理：提供数据资产目录和管理功能。</w:t>
      </w:r>
      <w:r/>
    </w:p>
    <w:p>
      <w:pPr>
        <w:ind w:firstLine="480"/>
        <w:jc w:val="left"/>
        <w:spacing w:line="360" w:lineRule="auto"/>
        <w:rPr>
          <w:color w:val="000000"/>
          <w:sz w:val="24"/>
          <w:szCs w:val="24"/>
        </w:rPr>
      </w:pPr>
      <w:r>
        <w:rPr>
          <w:rFonts w:hint="eastAsia"/>
          <w:color w:val="000000"/>
          <w:sz w:val="24"/>
          <w:szCs w:val="24"/>
        </w:rPr>
        <w:t xml:space="preserve">数据服务：提供标准化的数据服务接口。</w:t>
      </w:r>
      <w:r/>
    </w:p>
    <w:p>
      <w:pPr>
        <w:ind w:firstLine="480"/>
        <w:jc w:val="left"/>
        <w:spacing w:line="360" w:lineRule="auto"/>
        <w:rPr>
          <w:color w:val="000000"/>
          <w:sz w:val="24"/>
          <w:szCs w:val="24"/>
        </w:rPr>
      </w:pPr>
      <w:r>
        <w:rPr>
          <w:rFonts w:hint="eastAsia"/>
          <w:color w:val="000000"/>
          <w:sz w:val="24"/>
          <w:szCs w:val="24"/>
        </w:rPr>
        <w:t xml:space="preserve">数据安全：提供数据加密、脱敏等安全保护功能。</w:t>
      </w:r>
      <w:r/>
    </w:p>
    <w:p>
      <w:pPr>
        <w:ind w:firstLine="480"/>
        <w:jc w:val="left"/>
        <w:spacing w:line="360" w:lineRule="auto"/>
        <w:rPr>
          <w:color w:val="000000"/>
          <w:sz w:val="24"/>
          <w:szCs w:val="24"/>
        </w:rPr>
      </w:pPr>
      <w:r>
        <w:rPr>
          <w:rFonts w:hint="eastAsia"/>
          <w:color w:val="000000"/>
          <w:sz w:val="24"/>
          <w:szCs w:val="24"/>
        </w:rPr>
        <w:t xml:space="preserve">5、能力管理</w:t>
      </w:r>
      <w:r/>
    </w:p>
    <w:p>
      <w:pPr>
        <w:ind w:firstLine="480"/>
        <w:jc w:val="left"/>
        <w:spacing w:line="360" w:lineRule="auto"/>
        <w:rPr>
          <w:color w:val="000000"/>
          <w:sz w:val="24"/>
          <w:szCs w:val="24"/>
        </w:rPr>
      </w:pPr>
      <w:r>
        <w:rPr>
          <w:rFonts w:hint="eastAsia"/>
          <w:color w:val="000000"/>
          <w:sz w:val="24"/>
          <w:szCs w:val="24"/>
        </w:rPr>
        <w:t xml:space="preserve">AI能力接入与配置：支持人工智能能力的接入和配置，如智能推荐、智能问答等。</w:t>
      </w:r>
      <w:r/>
    </w:p>
    <w:p>
      <w:pPr>
        <w:ind w:firstLine="480"/>
        <w:jc w:val="left"/>
        <w:spacing w:line="360" w:lineRule="auto"/>
        <w:rPr>
          <w:color w:val="000000"/>
          <w:sz w:val="24"/>
          <w:szCs w:val="24"/>
        </w:rPr>
      </w:pPr>
      <w:r>
        <w:rPr>
          <w:rFonts w:hint="eastAsia"/>
          <w:color w:val="000000"/>
          <w:sz w:val="24"/>
          <w:szCs w:val="24"/>
        </w:rPr>
        <w:t xml:space="preserve">BI能力接入与配置：支持商业智能能力的接入和配置，提供数据分析和决策支持。</w:t>
      </w:r>
      <w:r/>
    </w:p>
    <w:p>
      <w:pPr>
        <w:ind w:firstLine="480"/>
        <w:jc w:val="left"/>
        <w:spacing w:line="360" w:lineRule="auto"/>
        <w:rPr>
          <w:color w:val="000000"/>
          <w:sz w:val="24"/>
          <w:szCs w:val="24"/>
        </w:rPr>
      </w:pPr>
      <w:r>
        <w:rPr>
          <w:rFonts w:hint="eastAsia"/>
          <w:color w:val="000000"/>
          <w:sz w:val="24"/>
          <w:szCs w:val="24"/>
        </w:rPr>
        <w:t xml:space="preserve">低代码能力接入与配置：支持低代码开发平台的接入，提供快速应用构建能力。</w:t>
      </w:r>
      <w:r/>
    </w:p>
    <w:p>
      <w:pPr>
        <w:pStyle w:val="807"/>
        <w:rPr>
          <w:rFonts w:ascii="Times New Roman" w:hAnsi="Times New Roman" w:eastAsia="宋体"/>
        </w:rPr>
      </w:pPr>
      <w:r>
        <w:rPr>
          <w:rFonts w:hint="eastAsia" w:ascii="Times New Roman" w:hAnsi="Times New Roman" w:eastAsia="宋体"/>
        </w:rPr>
        <w:t xml:space="preserve">5.2.系统</w:t>
      </w:r>
      <w:r>
        <w:rPr>
          <w:rFonts w:ascii="Times New Roman" w:hAnsi="Times New Roman" w:eastAsia="宋体"/>
        </w:rPr>
        <w:t xml:space="preserve">重构</w:t>
      </w:r>
      <w:r>
        <w:rPr>
          <w:rFonts w:hint="eastAsia" w:ascii="Times New Roman" w:hAnsi="Times New Roman" w:eastAsia="宋体"/>
        </w:rPr>
        <w:t xml:space="preserve">内容</w:t>
      </w:r>
      <w:r/>
    </w:p>
    <w:p>
      <w:pPr>
        <w:pStyle w:val="796"/>
        <w:rPr>
          <w:rFonts w:ascii="宋体" w:hAnsi="宋体" w:eastAsia="宋体" w:cs="宋体"/>
          <w:sz w:val="24"/>
        </w:rPr>
      </w:pPr>
      <w:r>
        <w:rPr>
          <w:rFonts w:hint="eastAsia" w:ascii="宋体" w:hAnsi="宋体" w:eastAsia="宋体" w:cs="宋体"/>
          <w:sz w:val="24"/>
        </w:rPr>
        <w:t xml:space="preserve">5.2.1.前端重构</w:t>
      </w:r>
      <w:r/>
    </w:p>
    <w:p>
      <w:pPr>
        <w:ind w:firstLine="480"/>
        <w:jc w:val="left"/>
        <w:spacing w:line="360" w:lineRule="auto"/>
        <w:rPr>
          <w:color w:val="000000"/>
          <w:sz w:val="24"/>
          <w:szCs w:val="24"/>
        </w:rPr>
      </w:pPr>
      <w:r>
        <w:rPr>
          <w:color w:val="000000"/>
          <w:sz w:val="24"/>
          <w:szCs w:val="24"/>
        </w:rPr>
        <w:t xml:space="preserve">为确保系统在国产化环境下的用户体验一致性，将对系统前端进行全面适配。重点包括：适配统信UOS、麒麟等国产操作系统下的主流浏览器（如360安全浏览器国产版、火狐浏览器国产适配版）；确保界面组件、主题皮肤在多终端（PC、移动端）的显示与交互正常；优化前端代码以兼容国产CPU架构；并对</w:t>
      </w:r>
      <w:r>
        <w:rPr>
          <w:rFonts w:hint="eastAsia"/>
          <w:color w:val="000000"/>
          <w:sz w:val="24"/>
          <w:szCs w:val="24"/>
          <w:lang w:val="en-US" w:eastAsia="zh-CN"/>
        </w:rPr>
        <w:t xml:space="preserve">现有鸿蒙</w:t>
      </w:r>
      <w:r>
        <w:rPr>
          <w:color w:val="000000"/>
          <w:sz w:val="24"/>
          <w:szCs w:val="24"/>
        </w:rPr>
        <w:t xml:space="preserve">系统进行移动端兼容性适配。</w:t>
      </w:r>
      <w:r/>
    </w:p>
    <w:p>
      <w:pPr>
        <w:pStyle w:val="796"/>
        <w:rPr>
          <w:rFonts w:ascii="宋体" w:hAnsi="宋体" w:eastAsia="宋体" w:cs="宋体"/>
          <w:sz w:val="24"/>
        </w:rPr>
      </w:pPr>
      <w:r>
        <w:rPr>
          <w:rFonts w:hint="eastAsia" w:ascii="宋体" w:hAnsi="宋体" w:eastAsia="宋体" w:cs="宋体"/>
          <w:sz w:val="24"/>
        </w:rPr>
        <w:t xml:space="preserve">5.2.2.操作系统重构</w:t>
      </w:r>
      <w:r/>
    </w:p>
    <w:p>
      <w:pPr>
        <w:ind w:firstLine="480"/>
        <w:jc w:val="left"/>
        <w:spacing w:line="360" w:lineRule="auto"/>
        <w:rPr>
          <w:color w:val="000000"/>
          <w:sz w:val="24"/>
          <w:szCs w:val="24"/>
        </w:rPr>
      </w:pPr>
      <w:r>
        <w:rPr>
          <w:rFonts w:hint="eastAsia"/>
          <w:color w:val="000000"/>
          <w:sz w:val="24"/>
          <w:szCs w:val="24"/>
          <w:lang w:eastAsia="zh-CN"/>
        </w:rPr>
        <w:t xml:space="preserve">对扬州市招生信息管理系统的整体技术架构和底层操作系统进行全面重构，将原先分别部署在Ubuntu Linux和Windows双平台上的系统环境，统一迁移并适配整合至</w:t>
      </w:r>
      <w:r>
        <w:rPr>
          <w:rFonts w:hint="eastAsia"/>
          <w:color w:val="000000"/>
          <w:sz w:val="24"/>
          <w:szCs w:val="24"/>
          <w:lang w:val="en-US" w:eastAsia="zh-CN"/>
        </w:rPr>
        <w:t xml:space="preserve">政务云提供安全可靠</w:t>
      </w:r>
      <w:r>
        <w:rPr>
          <w:rFonts w:hint="eastAsia"/>
          <w:color w:val="000000"/>
          <w:sz w:val="24"/>
          <w:szCs w:val="24"/>
          <w:lang w:eastAsia="zh-CN"/>
        </w:rPr>
        <w:t xml:space="preserve">操作系统平台。在此过程中，针对原系统中依赖Windows特有组件或API的功能模块，实现快速兼容</w:t>
      </w:r>
      <w:r>
        <w:rPr>
          <w:rFonts w:hint="eastAsia"/>
          <w:color w:val="000000"/>
          <w:sz w:val="24"/>
          <w:szCs w:val="24"/>
          <w:lang w:val="en-US" w:eastAsia="zh-CN"/>
        </w:rPr>
        <w:t xml:space="preserve">或</w:t>
      </w:r>
      <w:r>
        <w:rPr>
          <w:rFonts w:hint="eastAsia"/>
          <w:color w:val="000000"/>
          <w:sz w:val="24"/>
          <w:szCs w:val="24"/>
          <w:lang w:eastAsia="zh-CN"/>
        </w:rPr>
        <w:t xml:space="preserve">代码级重构与适配开发</w:t>
      </w:r>
      <w:r>
        <w:rPr>
          <w:color w:val="000000"/>
          <w:sz w:val="24"/>
          <w:szCs w:val="24"/>
        </w:rPr>
        <w:t xml:space="preserve">，确保</w:t>
      </w:r>
      <w:r>
        <w:rPr>
          <w:rFonts w:hint="eastAsia"/>
          <w:color w:val="000000"/>
          <w:sz w:val="24"/>
          <w:szCs w:val="24"/>
          <w:lang w:eastAsia="zh-CN"/>
        </w:rPr>
        <w:t xml:space="preserve">其在</w:t>
      </w:r>
      <w:r>
        <w:rPr>
          <w:rFonts w:hint="eastAsia"/>
          <w:color w:val="000000"/>
          <w:sz w:val="24"/>
          <w:szCs w:val="24"/>
          <w:lang w:val="en-US" w:eastAsia="zh-CN"/>
        </w:rPr>
        <w:t xml:space="preserve">安全可靠</w:t>
      </w:r>
      <w:r>
        <w:rPr>
          <w:rFonts w:hint="eastAsia"/>
          <w:color w:val="000000"/>
          <w:sz w:val="24"/>
          <w:szCs w:val="24"/>
          <w:lang w:eastAsia="zh-CN"/>
        </w:rPr>
        <w:t xml:space="preserve">操作系统环境下能够高效、稳定地执行。整个重构工作旨在保障招生信息管理系统在</w:t>
      </w:r>
      <w:r>
        <w:rPr>
          <w:rFonts w:hint="eastAsia"/>
          <w:color w:val="000000"/>
          <w:sz w:val="24"/>
          <w:szCs w:val="24"/>
          <w:lang w:val="en-US" w:eastAsia="zh-CN"/>
        </w:rPr>
        <w:t xml:space="preserve">安全可靠</w:t>
      </w:r>
      <w:r>
        <w:rPr>
          <w:rFonts w:hint="eastAsia"/>
          <w:color w:val="000000"/>
          <w:sz w:val="24"/>
          <w:szCs w:val="24"/>
          <w:lang w:eastAsia="zh-CN"/>
        </w:rPr>
        <w:t xml:space="preserve">政务云环境中的完整性、安全性与连续性，同时确保所有</w:t>
      </w:r>
      <w:r>
        <w:rPr>
          <w:color w:val="000000"/>
          <w:sz w:val="24"/>
          <w:szCs w:val="24"/>
        </w:rPr>
        <w:t xml:space="preserve">核心</w:t>
      </w:r>
      <w:r>
        <w:rPr>
          <w:rFonts w:hint="eastAsia"/>
          <w:color w:val="000000"/>
          <w:sz w:val="24"/>
          <w:szCs w:val="24"/>
          <w:lang w:eastAsia="zh-CN"/>
        </w:rPr>
        <w:t xml:space="preserve">业务流程和关键功能在迁移后依然能够</w:t>
      </w:r>
      <w:r>
        <w:rPr>
          <w:color w:val="000000"/>
          <w:sz w:val="24"/>
          <w:szCs w:val="24"/>
        </w:rPr>
        <w:t xml:space="preserve">正常</w:t>
      </w:r>
      <w:r>
        <w:rPr>
          <w:rFonts w:hint="eastAsia"/>
          <w:color w:val="000000"/>
          <w:sz w:val="24"/>
          <w:szCs w:val="24"/>
          <w:lang w:eastAsia="zh-CN"/>
        </w:rPr>
        <w:t xml:space="preserve">、可靠地</w:t>
      </w:r>
      <w:r>
        <w:rPr>
          <w:color w:val="000000"/>
          <w:sz w:val="24"/>
          <w:szCs w:val="24"/>
        </w:rPr>
        <w:t xml:space="preserve">运行</w:t>
      </w:r>
      <w:r>
        <w:rPr>
          <w:rFonts w:hint="eastAsia"/>
          <w:color w:val="000000"/>
          <w:sz w:val="24"/>
          <w:szCs w:val="24"/>
          <w:lang w:eastAsia="zh-CN"/>
        </w:rPr>
        <w:t xml:space="preserve">，满足教育招生工作的高标准要求</w:t>
      </w:r>
      <w:r>
        <w:rPr>
          <w:color w:val="000000"/>
          <w:sz w:val="24"/>
          <w:szCs w:val="24"/>
        </w:rPr>
        <w:t xml:space="preserve">。</w:t>
      </w:r>
      <w:r/>
    </w:p>
    <w:p>
      <w:pPr>
        <w:pStyle w:val="796"/>
        <w:rPr>
          <w:rFonts w:ascii="宋体" w:hAnsi="宋体" w:eastAsia="宋体" w:cs="宋体"/>
          <w:sz w:val="24"/>
        </w:rPr>
      </w:pPr>
      <w:r>
        <w:rPr>
          <w:rFonts w:hint="eastAsia" w:ascii="宋体" w:hAnsi="宋体" w:eastAsia="宋体" w:cs="宋体"/>
          <w:sz w:val="24"/>
        </w:rPr>
        <w:t xml:space="preserve">5.2.3.</w:t>
      </w:r>
      <w:r>
        <w:rPr>
          <w:rFonts w:ascii="宋体" w:hAnsi="宋体" w:eastAsia="宋体" w:cs="宋体"/>
          <w:sz w:val="24"/>
        </w:rPr>
        <w:t xml:space="preserve">中间件</w:t>
      </w:r>
      <w:r>
        <w:rPr>
          <w:rFonts w:hint="eastAsia" w:ascii="宋体" w:hAnsi="宋体" w:eastAsia="宋体" w:cs="宋体"/>
          <w:sz w:val="24"/>
        </w:rPr>
        <w:t xml:space="preserve">重构</w:t>
      </w:r>
      <w:r/>
    </w:p>
    <w:p>
      <w:pPr>
        <w:ind w:firstLine="480"/>
        <w:jc w:val="left"/>
        <w:spacing w:line="360" w:lineRule="auto"/>
        <w:rPr>
          <w:rFonts w:hint="default"/>
          <w:color w:val="000000"/>
          <w:sz w:val="24"/>
          <w:szCs w:val="24"/>
          <w:lang w:val="en-US" w:eastAsia="zh-CN"/>
        </w:rPr>
      </w:pPr>
      <w:r>
        <w:rPr>
          <w:color w:val="000000"/>
          <w:sz w:val="24"/>
          <w:szCs w:val="24"/>
        </w:rPr>
        <w:t xml:space="preserve">使用</w:t>
      </w:r>
      <w:r>
        <w:rPr>
          <w:rFonts w:hint="eastAsia"/>
          <w:color w:val="000000"/>
          <w:sz w:val="24"/>
          <w:szCs w:val="24"/>
          <w:lang w:val="en-US" w:eastAsia="zh-CN"/>
        </w:rPr>
        <w:t xml:space="preserve">政务云提供的</w:t>
      </w:r>
      <w:r>
        <w:rPr>
          <w:color w:val="000000"/>
          <w:sz w:val="24"/>
          <w:szCs w:val="24"/>
        </w:rPr>
        <w:t xml:space="preserve">安全可靠的应用中间件进行替代，并基于系统现有功能，针对应用中间件从修改代码结构、优化配置、测试运行等方面进行适配性改造。</w:t>
      </w:r>
      <w:r>
        <w:rPr>
          <w:rFonts w:hint="default"/>
          <w:color w:val="000000"/>
          <w:sz w:val="24"/>
          <w:szCs w:val="24"/>
          <w:lang w:val="en-US" w:eastAsia="zh-CN"/>
        </w:rPr>
        <w:t xml:space="preserve">统一使用政务云提供的Redis（缓存）、RabbitMQ（消息队列）、Nginx（反向代理），替代原有独立中间件，确保系统间通信高效稳定。</w:t>
      </w:r>
      <w:r/>
    </w:p>
    <w:p>
      <w:pPr>
        <w:ind w:firstLine="480"/>
        <w:jc w:val="left"/>
        <w:spacing w:line="360" w:lineRule="auto"/>
        <w:rPr>
          <w:rFonts w:hint="default"/>
          <w:color w:val="000000"/>
          <w:sz w:val="24"/>
          <w:szCs w:val="24"/>
          <w:lang w:val="en-US" w:eastAsia="zh-CN"/>
        </w:rPr>
      </w:pPr>
      <w:r>
        <w:rPr>
          <w:rFonts w:hint="eastAsia"/>
          <w:color w:val="000000"/>
          <w:sz w:val="24"/>
          <w:szCs w:val="24"/>
          <w:lang w:val="en-US" w:eastAsia="zh-CN"/>
        </w:rPr>
        <w:t xml:space="preserve">1、</w:t>
      </w:r>
      <w:r>
        <w:rPr>
          <w:rFonts w:hint="default"/>
          <w:color w:val="000000"/>
          <w:sz w:val="24"/>
          <w:szCs w:val="24"/>
          <w:lang w:val="en-US" w:eastAsia="zh-CN"/>
        </w:rPr>
        <w:t xml:space="preserve">中间件</w:t>
      </w:r>
      <w:r>
        <w:rPr>
          <w:rFonts w:hint="eastAsia"/>
          <w:color w:val="000000"/>
          <w:sz w:val="24"/>
          <w:szCs w:val="24"/>
          <w:lang w:val="en-US" w:eastAsia="zh-CN"/>
        </w:rPr>
        <w:t xml:space="preserve">适配整合</w:t>
      </w:r>
      <w:r>
        <w:rPr>
          <w:rFonts w:hint="default"/>
          <w:color w:val="000000"/>
          <w:sz w:val="24"/>
          <w:szCs w:val="24"/>
          <w:lang w:val="en-US" w:eastAsia="zh-CN"/>
        </w:rPr>
        <w:t xml:space="preserve">：支持将非</w:t>
      </w:r>
      <w:r>
        <w:rPr>
          <w:rFonts w:hint="eastAsia"/>
          <w:color w:val="000000"/>
          <w:sz w:val="24"/>
          <w:szCs w:val="24"/>
          <w:lang w:val="en-US" w:eastAsia="zh-CN"/>
        </w:rPr>
        <w:t xml:space="preserve">安全可靠</w:t>
      </w:r>
      <w:r>
        <w:rPr>
          <w:rFonts w:hint="default"/>
          <w:color w:val="000000"/>
          <w:sz w:val="24"/>
          <w:szCs w:val="24"/>
          <w:lang w:val="en-US" w:eastAsia="zh-CN"/>
        </w:rPr>
        <w:t xml:space="preserve">中间件替换为</w:t>
      </w:r>
      <w:r>
        <w:rPr>
          <w:rFonts w:hint="eastAsia"/>
          <w:color w:val="000000"/>
          <w:sz w:val="24"/>
          <w:szCs w:val="24"/>
          <w:lang w:val="en-US" w:eastAsia="zh-CN"/>
        </w:rPr>
        <w:t xml:space="preserve">政务云提供的安全可靠</w:t>
      </w:r>
      <w:r>
        <w:rPr>
          <w:rFonts w:hint="default"/>
          <w:color w:val="000000"/>
          <w:sz w:val="24"/>
          <w:szCs w:val="24"/>
          <w:lang w:val="en-US" w:eastAsia="zh-CN"/>
        </w:rPr>
        <w:t xml:space="preserve">中间件。</w:t>
      </w:r>
      <w:r/>
    </w:p>
    <w:p>
      <w:pPr>
        <w:ind w:firstLine="480"/>
        <w:jc w:val="left"/>
        <w:spacing w:line="360" w:lineRule="auto"/>
        <w:rPr>
          <w:rFonts w:hint="default"/>
          <w:color w:val="000000"/>
          <w:sz w:val="24"/>
          <w:szCs w:val="24"/>
          <w:lang w:val="en-US" w:eastAsia="zh-CN"/>
        </w:rPr>
      </w:pPr>
      <w:r>
        <w:rPr>
          <w:rFonts w:hint="eastAsia"/>
          <w:color w:val="000000"/>
          <w:sz w:val="24"/>
          <w:szCs w:val="24"/>
          <w:lang w:val="en-US" w:eastAsia="zh-CN"/>
        </w:rPr>
        <w:t xml:space="preserve">2、</w:t>
      </w:r>
      <w:r>
        <w:rPr>
          <w:rFonts w:hint="default"/>
          <w:color w:val="000000"/>
          <w:sz w:val="24"/>
          <w:szCs w:val="24"/>
          <w:lang w:val="en-US" w:eastAsia="zh-CN"/>
        </w:rPr>
        <w:t xml:space="preserve">配置文件</w:t>
      </w:r>
      <w:r>
        <w:rPr>
          <w:rFonts w:hint="eastAsia"/>
          <w:color w:val="000000"/>
          <w:sz w:val="24"/>
          <w:szCs w:val="24"/>
          <w:lang w:val="en-US" w:eastAsia="zh-CN"/>
        </w:rPr>
        <w:t xml:space="preserve">适配整合</w:t>
      </w:r>
      <w:r>
        <w:rPr>
          <w:rFonts w:hint="default"/>
          <w:color w:val="000000"/>
          <w:sz w:val="24"/>
          <w:szCs w:val="24"/>
          <w:lang w:val="en-US" w:eastAsia="zh-CN"/>
        </w:rPr>
        <w:t xml:space="preserve">：支持将原有中间件的配置文件（如数据源配置、连接池参数、JVM参数、集群配置、会话复制配置等）</w:t>
      </w:r>
      <w:r>
        <w:rPr>
          <w:rFonts w:hint="eastAsia"/>
          <w:color w:val="000000"/>
          <w:sz w:val="24"/>
          <w:szCs w:val="24"/>
          <w:lang w:val="en-US" w:eastAsia="zh-CN"/>
        </w:rPr>
        <w:t xml:space="preserve">适配整合</w:t>
      </w:r>
      <w:r>
        <w:rPr>
          <w:rFonts w:hint="default"/>
          <w:color w:val="000000"/>
          <w:sz w:val="24"/>
          <w:szCs w:val="24"/>
          <w:lang w:val="en-US" w:eastAsia="zh-CN"/>
        </w:rPr>
        <w:t xml:space="preserve">到</w:t>
      </w:r>
      <w:r>
        <w:rPr>
          <w:rFonts w:hint="eastAsia"/>
          <w:color w:val="000000"/>
          <w:sz w:val="24"/>
          <w:szCs w:val="24"/>
          <w:lang w:val="en-US" w:eastAsia="zh-CN"/>
        </w:rPr>
        <w:t xml:space="preserve">政务云提供的安全可靠</w:t>
      </w:r>
      <w:r>
        <w:rPr>
          <w:rFonts w:hint="default"/>
          <w:color w:val="000000"/>
          <w:sz w:val="24"/>
          <w:szCs w:val="24"/>
          <w:lang w:val="en-US" w:eastAsia="zh-CN"/>
        </w:rPr>
        <w:t xml:space="preserve">中间件上。</w:t>
      </w:r>
      <w:r/>
    </w:p>
    <w:p>
      <w:pPr>
        <w:ind w:firstLine="480"/>
        <w:jc w:val="left"/>
        <w:spacing w:line="360" w:lineRule="auto"/>
        <w:rPr>
          <w:rFonts w:hint="default"/>
          <w:color w:val="000000"/>
          <w:sz w:val="24"/>
          <w:szCs w:val="24"/>
          <w:lang w:val="en-US" w:eastAsia="zh-CN"/>
        </w:rPr>
      </w:pPr>
      <w:r>
        <w:rPr>
          <w:rFonts w:hint="eastAsia"/>
          <w:color w:val="000000"/>
          <w:sz w:val="24"/>
          <w:szCs w:val="24"/>
          <w:lang w:val="en-US" w:eastAsia="zh-CN"/>
        </w:rPr>
        <w:t xml:space="preserve">3、</w:t>
      </w:r>
      <w:r>
        <w:rPr>
          <w:rFonts w:hint="default"/>
          <w:color w:val="000000"/>
          <w:sz w:val="24"/>
          <w:szCs w:val="24"/>
          <w:lang w:val="en-US" w:eastAsia="zh-CN"/>
        </w:rPr>
        <w:t xml:space="preserve">部署与集群适配：支持按照原有架构搭建集群、负载均衡，确保高可用性。</w:t>
      </w:r>
      <w:r/>
    </w:p>
    <w:p>
      <w:pPr>
        <w:ind w:firstLine="480"/>
        <w:jc w:val="left"/>
        <w:spacing w:line="360" w:lineRule="auto"/>
        <w:rPr>
          <w:color w:val="000000"/>
          <w:sz w:val="24"/>
          <w:szCs w:val="24"/>
        </w:rPr>
      </w:pPr>
      <w:r>
        <w:rPr>
          <w:rFonts w:hint="eastAsia"/>
          <w:color w:val="000000"/>
          <w:sz w:val="24"/>
          <w:szCs w:val="24"/>
          <w:lang w:val="en-US" w:eastAsia="zh-CN"/>
        </w:rPr>
        <w:t xml:space="preserve">4、</w:t>
      </w:r>
      <w:r>
        <w:rPr>
          <w:rFonts w:hint="default"/>
          <w:color w:val="000000"/>
          <w:sz w:val="24"/>
          <w:szCs w:val="24"/>
          <w:lang w:val="en-US" w:eastAsia="zh-CN"/>
        </w:rPr>
        <w:t xml:space="preserve">与应用的集成测试：确保应用能在</w:t>
      </w:r>
      <w:r>
        <w:rPr>
          <w:rFonts w:hint="eastAsia"/>
          <w:color w:val="000000"/>
          <w:sz w:val="24"/>
          <w:szCs w:val="24"/>
          <w:lang w:val="en-US" w:eastAsia="zh-CN"/>
        </w:rPr>
        <w:t xml:space="preserve">政务云提供的安全可靠</w:t>
      </w:r>
      <w:r>
        <w:rPr>
          <w:rFonts w:hint="default"/>
          <w:color w:val="000000"/>
          <w:sz w:val="24"/>
          <w:szCs w:val="24"/>
          <w:lang w:val="en-US" w:eastAsia="zh-CN"/>
        </w:rPr>
        <w:t xml:space="preserve">中间件上正常部署、启动并能正确调用。</w:t>
      </w:r>
      <w:r/>
    </w:p>
    <w:p>
      <w:pPr>
        <w:pStyle w:val="796"/>
        <w:rPr>
          <w:rFonts w:ascii="宋体" w:hAnsi="宋体" w:eastAsia="宋体" w:cs="宋体"/>
          <w:sz w:val="24"/>
        </w:rPr>
      </w:pPr>
      <w:r>
        <w:rPr>
          <w:rFonts w:hint="eastAsia" w:ascii="宋体" w:hAnsi="宋体" w:eastAsia="宋体" w:cs="宋体"/>
          <w:sz w:val="24"/>
        </w:rPr>
        <w:t xml:space="preserve">5.2.4.</w:t>
      </w:r>
      <w:r>
        <w:rPr>
          <w:rFonts w:ascii="宋体" w:hAnsi="宋体" w:eastAsia="宋体" w:cs="宋体"/>
          <w:sz w:val="24"/>
        </w:rPr>
        <w:t xml:space="preserve">数据库</w:t>
      </w:r>
      <w:r>
        <w:rPr>
          <w:rFonts w:hint="eastAsia" w:ascii="宋体" w:hAnsi="宋体" w:eastAsia="宋体" w:cs="宋体"/>
          <w:sz w:val="24"/>
        </w:rPr>
        <w:t xml:space="preserve">重构</w:t>
      </w:r>
      <w:r/>
    </w:p>
    <w:p>
      <w:pPr>
        <w:ind w:firstLine="480"/>
        <w:jc w:val="left"/>
        <w:spacing w:line="360" w:lineRule="auto"/>
        <w:rPr>
          <w:rFonts w:hint="eastAsia"/>
          <w:color w:val="000000"/>
          <w:sz w:val="24"/>
          <w:szCs w:val="24"/>
        </w:rPr>
      </w:pPr>
      <w:r>
        <w:rPr>
          <w:color w:val="000000"/>
          <w:sz w:val="24"/>
          <w:szCs w:val="24"/>
        </w:rPr>
        <w:t xml:space="preserve">需对现有分布于多种数据库中的核心数据资源进行适配与整合，通过标准化的抽取、转换、加载流程，统一至</w:t>
      </w:r>
      <w:r>
        <w:rPr>
          <w:rFonts w:hint="eastAsia"/>
          <w:color w:val="000000"/>
          <w:sz w:val="24"/>
          <w:szCs w:val="24"/>
          <w:lang w:val="en-US" w:eastAsia="zh-CN"/>
        </w:rPr>
        <w:t xml:space="preserve">政务云提供的</w:t>
      </w:r>
      <w:r>
        <w:rPr>
          <w:color w:val="000000"/>
          <w:sz w:val="24"/>
          <w:szCs w:val="24"/>
        </w:rPr>
        <w:t xml:space="preserve">安全</w:t>
      </w:r>
      <w:r>
        <w:rPr>
          <w:rFonts w:hint="eastAsia"/>
          <w:color w:val="000000"/>
          <w:sz w:val="24"/>
          <w:szCs w:val="24"/>
        </w:rPr>
        <w:t xml:space="preserve">可靠数据库。</w:t>
      </w:r>
      <w:r/>
    </w:p>
    <w:p>
      <w:pPr>
        <w:ind w:firstLine="480"/>
        <w:jc w:val="left"/>
        <w:spacing w:line="360" w:lineRule="auto"/>
        <w:rPr>
          <w:rFonts w:hint="eastAsia"/>
          <w:color w:val="000000"/>
          <w:sz w:val="24"/>
          <w:szCs w:val="24"/>
          <w:lang w:val="en-US" w:eastAsia="zh-CN"/>
        </w:rPr>
      </w:pPr>
      <w:r>
        <w:rPr>
          <w:rFonts w:hint="eastAsia"/>
          <w:color w:val="000000"/>
          <w:sz w:val="24"/>
          <w:szCs w:val="24"/>
          <w:lang w:val="en-US" w:eastAsia="zh-CN"/>
        </w:rPr>
        <w:t xml:space="preserve">1、数据库适配整合</w:t>
      </w:r>
      <w:r/>
    </w:p>
    <w:p>
      <w:pPr>
        <w:ind w:firstLine="480"/>
        <w:jc w:val="left"/>
        <w:spacing w:line="360" w:lineRule="auto"/>
        <w:rPr>
          <w:rFonts w:hint="eastAsia"/>
          <w:color w:val="000000"/>
          <w:sz w:val="24"/>
          <w:szCs w:val="24"/>
          <w:lang w:val="en-US" w:eastAsia="zh-CN"/>
        </w:rPr>
      </w:pPr>
      <w:r>
        <w:rPr>
          <w:rFonts w:hint="eastAsia"/>
          <w:color w:val="000000"/>
          <w:sz w:val="24"/>
          <w:szCs w:val="24"/>
          <w:lang w:val="en-US" w:eastAsia="zh-CN"/>
        </w:rPr>
        <w:t xml:space="preserve">支持使用数据库适配整合工具或脚本从扬州市招生信息管理系统原来的SQL、MongoDB、Oracle数据库，适配整合至政务云提供的安全可靠数据库，构建统一数据库。</w:t>
      </w:r>
      <w:r/>
    </w:p>
    <w:p>
      <w:pPr>
        <w:ind w:firstLine="480"/>
        <w:jc w:val="left"/>
        <w:spacing w:line="360" w:lineRule="auto"/>
        <w:rPr>
          <w:rFonts w:hint="eastAsia"/>
          <w:color w:val="000000"/>
          <w:sz w:val="24"/>
          <w:szCs w:val="24"/>
          <w:lang w:val="en-US" w:eastAsia="zh-CN"/>
        </w:rPr>
      </w:pPr>
      <w:r>
        <w:rPr>
          <w:rFonts w:hint="eastAsia"/>
          <w:color w:val="000000"/>
          <w:sz w:val="24"/>
          <w:szCs w:val="24"/>
          <w:lang w:val="en-US" w:eastAsia="zh-CN"/>
        </w:rPr>
        <w:t xml:space="preserve">2、SQL兼容性改造</w:t>
      </w:r>
      <w:r/>
    </w:p>
    <w:p>
      <w:pPr>
        <w:ind w:firstLine="480"/>
        <w:jc w:val="left"/>
        <w:spacing w:line="360" w:lineRule="auto"/>
        <w:rPr>
          <w:rFonts w:hint="eastAsia"/>
          <w:color w:val="000000"/>
          <w:sz w:val="24"/>
          <w:szCs w:val="24"/>
          <w:lang w:val="en-US" w:eastAsia="zh-CN"/>
        </w:rPr>
      </w:pPr>
      <w:r>
        <w:rPr>
          <w:rFonts w:hint="eastAsia"/>
          <w:color w:val="000000"/>
          <w:sz w:val="24"/>
          <w:szCs w:val="24"/>
          <w:lang w:val="en-US" w:eastAsia="zh-CN"/>
        </w:rPr>
        <w:t xml:space="preserve">检查不同数据库的SQL语法、数据类型、函数差异，重写不兼容的SQL语句。</w:t>
      </w:r>
      <w:r/>
    </w:p>
    <w:p>
      <w:pPr>
        <w:ind w:firstLine="480"/>
        <w:jc w:val="left"/>
        <w:spacing w:line="360" w:lineRule="auto"/>
        <w:rPr>
          <w:rFonts w:hint="eastAsia"/>
          <w:color w:val="000000"/>
          <w:sz w:val="24"/>
          <w:szCs w:val="24"/>
          <w:lang w:val="en-US" w:eastAsia="zh-CN"/>
        </w:rPr>
      </w:pPr>
      <w:r>
        <w:rPr>
          <w:rFonts w:hint="eastAsia"/>
          <w:color w:val="000000"/>
          <w:sz w:val="24"/>
          <w:szCs w:val="24"/>
          <w:lang w:val="en-US" w:eastAsia="zh-CN"/>
        </w:rPr>
        <w:t xml:space="preserve">数据结构适配整合：如表、字段、主键、外键、约束、索引等，尤其处理好SQLServer数据类型与政务云提供的安全可靠数据类型的映射。</w:t>
      </w:r>
      <w:r/>
    </w:p>
    <w:p>
      <w:pPr>
        <w:ind w:firstLine="480"/>
        <w:jc w:val="left"/>
        <w:spacing w:line="360" w:lineRule="auto"/>
        <w:rPr>
          <w:rFonts w:hint="eastAsia"/>
          <w:color w:val="000000"/>
          <w:sz w:val="24"/>
          <w:szCs w:val="24"/>
          <w:lang w:val="en-US" w:eastAsia="zh-CN"/>
        </w:rPr>
      </w:pPr>
      <w:r>
        <w:rPr>
          <w:rFonts w:hint="eastAsia"/>
          <w:color w:val="000000"/>
          <w:sz w:val="24"/>
          <w:szCs w:val="24"/>
          <w:lang w:val="en-US" w:eastAsia="zh-CN"/>
        </w:rPr>
        <w:t xml:space="preserve">SQL语法调整：重写SQL语法（如存储过程、触发器、函数），适配政务云提供的安全可靠数据库。</w:t>
      </w:r>
      <w:r/>
    </w:p>
    <w:p>
      <w:pPr>
        <w:ind w:firstLine="480"/>
        <w:jc w:val="left"/>
        <w:spacing w:line="360" w:lineRule="auto"/>
        <w:rPr>
          <w:rFonts w:hint="eastAsia"/>
          <w:color w:val="000000"/>
          <w:sz w:val="24"/>
          <w:szCs w:val="24"/>
          <w:lang w:val="en-US" w:eastAsia="zh-CN"/>
        </w:rPr>
      </w:pPr>
      <w:r>
        <w:rPr>
          <w:rFonts w:hint="eastAsia"/>
          <w:color w:val="000000"/>
          <w:sz w:val="24"/>
          <w:szCs w:val="24"/>
          <w:lang w:val="en-US" w:eastAsia="zh-CN"/>
        </w:rPr>
        <w:t xml:space="preserve">性能优化：针对安全可靠数据库的索引策略、分区方案调整。</w:t>
      </w:r>
      <w:r/>
    </w:p>
    <w:p>
      <w:pPr>
        <w:ind w:firstLine="480"/>
        <w:jc w:val="left"/>
        <w:spacing w:line="360" w:lineRule="auto"/>
        <w:rPr>
          <w:rFonts w:hint="eastAsia"/>
          <w:color w:val="000000"/>
          <w:sz w:val="24"/>
          <w:szCs w:val="24"/>
          <w:lang w:val="en-US" w:eastAsia="zh-CN"/>
        </w:rPr>
      </w:pPr>
      <w:r>
        <w:rPr>
          <w:rFonts w:hint="eastAsia"/>
          <w:color w:val="000000"/>
          <w:sz w:val="24"/>
          <w:szCs w:val="24"/>
          <w:lang w:val="en-US" w:eastAsia="zh-CN"/>
        </w:rPr>
        <w:t xml:space="preserve">3、连接驱动适配</w:t>
      </w:r>
      <w:r/>
    </w:p>
    <w:p>
      <w:pPr>
        <w:ind w:firstLine="480"/>
        <w:jc w:val="left"/>
        <w:spacing w:line="360" w:lineRule="auto"/>
        <w:rPr>
          <w:rFonts w:hint="eastAsia"/>
          <w:color w:val="000000"/>
          <w:sz w:val="24"/>
          <w:szCs w:val="24"/>
        </w:rPr>
      </w:pPr>
      <w:r>
        <w:rPr>
          <w:rFonts w:hint="eastAsia"/>
          <w:color w:val="000000"/>
          <w:sz w:val="24"/>
          <w:szCs w:val="24"/>
          <w:lang w:val="en-US" w:eastAsia="zh-CN"/>
        </w:rPr>
        <w:t xml:space="preserve">支持在应用程序中更换为安全可靠数据库提供的驱动，并测试连接性和稳定性。</w:t>
      </w:r>
      <w:r/>
    </w:p>
    <w:p>
      <w:pPr>
        <w:pStyle w:val="796"/>
        <w:rPr>
          <w:rFonts w:hint="default" w:ascii="宋体" w:hAnsi="宋体" w:eastAsia="宋体" w:cs="宋体"/>
          <w:sz w:val="24"/>
          <w:lang w:val="en-US" w:eastAsia="zh-CN"/>
        </w:rPr>
      </w:pPr>
      <w:r>
        <w:rPr>
          <w:rFonts w:hint="eastAsia" w:ascii="宋体" w:hAnsi="宋体" w:eastAsia="宋体" w:cs="宋体"/>
          <w:sz w:val="24"/>
        </w:rPr>
        <w:t xml:space="preserve">5.2.5.</w:t>
      </w:r>
      <w:r>
        <w:rPr>
          <w:rFonts w:hint="eastAsia" w:ascii="宋体" w:hAnsi="宋体" w:eastAsia="宋体" w:cs="宋体"/>
          <w:sz w:val="24"/>
          <w:lang w:val="en-US" w:eastAsia="zh-CN"/>
        </w:rPr>
        <w:t xml:space="preserve">其他重构</w:t>
      </w:r>
      <w:r/>
    </w:p>
    <w:p>
      <w:pPr>
        <w:ind w:firstLine="480"/>
        <w:jc w:val="left"/>
        <w:spacing w:line="360" w:lineRule="auto"/>
        <w:rPr>
          <w:rFonts w:hint="default"/>
          <w:color w:val="000000"/>
          <w:sz w:val="24"/>
          <w:szCs w:val="24"/>
          <w:lang w:val="en-US" w:eastAsia="zh-CN"/>
        </w:rPr>
      </w:pPr>
      <w:r>
        <w:rPr>
          <w:rFonts w:hint="eastAsia"/>
          <w:color w:val="000000"/>
          <w:sz w:val="24"/>
          <w:szCs w:val="24"/>
          <w:lang w:val="en-US" w:eastAsia="zh-CN"/>
        </w:rPr>
        <w:t xml:space="preserve">1、</w:t>
      </w:r>
      <w:r>
        <w:rPr>
          <w:rFonts w:hint="default"/>
          <w:color w:val="000000"/>
          <w:sz w:val="24"/>
          <w:szCs w:val="24"/>
          <w:lang w:val="en-US" w:eastAsia="zh-CN"/>
        </w:rPr>
        <w:t xml:space="preserve">技术语言重构</w:t>
      </w:r>
      <w:r/>
    </w:p>
    <w:p>
      <w:pPr>
        <w:ind w:firstLine="480"/>
        <w:jc w:val="left"/>
        <w:spacing w:line="360" w:lineRule="auto"/>
        <w:rPr>
          <w:rFonts w:hint="default"/>
          <w:color w:val="000000"/>
          <w:sz w:val="24"/>
          <w:szCs w:val="24"/>
          <w:lang w:val="en-US" w:eastAsia="zh-CN"/>
        </w:rPr>
      </w:pPr>
      <w:r>
        <w:rPr>
          <w:rFonts w:hint="default"/>
          <w:color w:val="000000"/>
          <w:sz w:val="24"/>
          <w:szCs w:val="24"/>
          <w:lang w:val="en-US" w:eastAsia="zh-CN"/>
        </w:rPr>
        <w:t xml:space="preserve">支持原系统开发语言替换或重新编译。对原系统开发语言进行升级或重新编译，</w:t>
      </w:r>
      <w:r>
        <w:rPr>
          <w:rFonts w:hint="eastAsia"/>
          <w:color w:val="000000"/>
          <w:sz w:val="24"/>
          <w:szCs w:val="24"/>
          <w:lang w:val="en-US" w:eastAsia="zh-CN"/>
        </w:rPr>
        <w:t xml:space="preserve">适配政务云运行环境</w:t>
      </w:r>
      <w:r>
        <w:rPr>
          <w:rFonts w:hint="default"/>
          <w:color w:val="000000"/>
          <w:sz w:val="24"/>
          <w:szCs w:val="24"/>
          <w:lang w:val="en-US" w:eastAsia="zh-CN"/>
        </w:rPr>
        <w:t xml:space="preserve">，优化并发处理能力</w:t>
      </w:r>
      <w:r>
        <w:rPr>
          <w:rFonts w:hint="eastAsia"/>
          <w:color w:val="000000"/>
          <w:sz w:val="24"/>
          <w:szCs w:val="24"/>
          <w:lang w:val="en-US" w:eastAsia="zh-CN"/>
        </w:rPr>
        <w:t xml:space="preserve">，</w:t>
      </w:r>
      <w:r>
        <w:rPr>
          <w:rFonts w:hint="default"/>
          <w:color w:val="000000"/>
          <w:sz w:val="24"/>
          <w:szCs w:val="24"/>
          <w:lang w:val="en-US" w:eastAsia="zh-CN"/>
        </w:rPr>
        <w:t xml:space="preserve">确保其运行时环境在</w:t>
      </w:r>
      <w:r>
        <w:rPr>
          <w:rFonts w:hint="eastAsia"/>
          <w:color w:val="000000"/>
          <w:sz w:val="24"/>
          <w:szCs w:val="24"/>
          <w:lang w:val="en-US" w:eastAsia="zh-CN"/>
        </w:rPr>
        <w:t xml:space="preserve">安全可靠操作系统</w:t>
      </w:r>
      <w:r>
        <w:rPr>
          <w:rFonts w:hint="default"/>
          <w:color w:val="000000"/>
          <w:sz w:val="24"/>
          <w:szCs w:val="24"/>
          <w:lang w:val="en-US" w:eastAsia="zh-CN"/>
        </w:rPr>
        <w:t xml:space="preserve">上可用。</w:t>
      </w:r>
      <w:r/>
    </w:p>
    <w:p>
      <w:pPr>
        <w:ind w:firstLine="480"/>
        <w:jc w:val="left"/>
        <w:spacing w:line="360" w:lineRule="auto"/>
        <w:rPr>
          <w:rFonts w:hint="default"/>
          <w:color w:val="000000"/>
          <w:sz w:val="24"/>
          <w:szCs w:val="24"/>
          <w:lang w:val="en-US" w:eastAsia="zh-CN"/>
        </w:rPr>
      </w:pPr>
      <w:r>
        <w:rPr>
          <w:rFonts w:hint="eastAsia"/>
          <w:color w:val="000000"/>
          <w:sz w:val="24"/>
          <w:szCs w:val="24"/>
          <w:lang w:val="en-US" w:eastAsia="zh-CN"/>
        </w:rPr>
        <w:t xml:space="preserve">2、</w:t>
      </w:r>
      <w:r>
        <w:rPr>
          <w:rFonts w:hint="default"/>
          <w:color w:val="000000"/>
          <w:sz w:val="24"/>
          <w:szCs w:val="24"/>
          <w:lang w:val="en-US" w:eastAsia="zh-CN"/>
        </w:rPr>
        <w:t xml:space="preserve">安全重构</w:t>
      </w:r>
      <w:r/>
    </w:p>
    <w:p>
      <w:pPr>
        <w:ind w:firstLine="480"/>
        <w:jc w:val="left"/>
        <w:spacing w:line="360" w:lineRule="auto"/>
        <w:rPr>
          <w:rFonts w:hint="default"/>
          <w:color w:val="000000"/>
          <w:sz w:val="24"/>
          <w:szCs w:val="24"/>
          <w:lang w:val="en-US" w:eastAsia="zh-CN"/>
        </w:rPr>
      </w:pPr>
      <w:r>
        <w:rPr>
          <w:rFonts w:hint="eastAsia"/>
          <w:color w:val="000000"/>
          <w:sz w:val="24"/>
          <w:szCs w:val="24"/>
          <w:lang w:val="en-US" w:eastAsia="zh-CN"/>
        </w:rPr>
        <w:t xml:space="preserve">（1）</w:t>
      </w:r>
      <w:r>
        <w:rPr>
          <w:rFonts w:hint="default"/>
          <w:color w:val="000000"/>
          <w:sz w:val="24"/>
          <w:szCs w:val="24"/>
          <w:lang w:val="en-US" w:eastAsia="zh-CN"/>
        </w:rPr>
        <w:t xml:space="preserve">配置独立网段：通过防火墙实现分区隔离，仅开放必要端口</w:t>
      </w:r>
      <w:r>
        <w:rPr>
          <w:rFonts w:hint="eastAsia"/>
          <w:color w:val="000000"/>
          <w:sz w:val="24"/>
          <w:szCs w:val="24"/>
          <w:lang w:val="en-US" w:eastAsia="zh-CN"/>
        </w:rPr>
        <w:t xml:space="preserve">；</w:t>
      </w:r>
      <w:r/>
    </w:p>
    <w:p>
      <w:pPr>
        <w:ind w:firstLine="480"/>
        <w:jc w:val="left"/>
        <w:spacing w:line="360" w:lineRule="auto"/>
        <w:rPr>
          <w:rFonts w:hint="default"/>
          <w:color w:val="000000"/>
          <w:sz w:val="24"/>
          <w:szCs w:val="24"/>
          <w:lang w:val="en-US" w:eastAsia="zh-CN"/>
        </w:rPr>
      </w:pPr>
      <w:r>
        <w:rPr>
          <w:rFonts w:hint="eastAsia"/>
          <w:color w:val="000000"/>
          <w:sz w:val="24"/>
          <w:szCs w:val="24"/>
          <w:lang w:val="en-US" w:eastAsia="zh-CN"/>
        </w:rPr>
        <w:t xml:space="preserve">（2）</w:t>
      </w:r>
      <w:r>
        <w:rPr>
          <w:rFonts w:hint="default"/>
          <w:color w:val="000000"/>
          <w:sz w:val="24"/>
          <w:szCs w:val="24"/>
          <w:lang w:val="en-US" w:eastAsia="zh-CN"/>
        </w:rPr>
        <w:t xml:space="preserve">启用政务云SSL证书：实现HTTPS加密传输，保障数据传输安全；</w:t>
      </w:r>
      <w:r/>
    </w:p>
    <w:p>
      <w:pPr>
        <w:ind w:firstLine="480"/>
        <w:jc w:val="left"/>
        <w:spacing w:line="360" w:lineRule="auto"/>
        <w:rPr>
          <w:rFonts w:hint="eastAsia"/>
          <w:color w:val="000000"/>
          <w:sz w:val="24"/>
          <w:szCs w:val="24"/>
          <w:lang w:val="en-US" w:eastAsia="zh-CN"/>
        </w:rPr>
      </w:pPr>
      <w:r>
        <w:rPr>
          <w:rFonts w:hint="eastAsia"/>
          <w:color w:val="000000"/>
          <w:sz w:val="24"/>
          <w:szCs w:val="24"/>
          <w:lang w:val="en-US" w:eastAsia="zh-CN"/>
        </w:rPr>
        <w:t xml:space="preserve">（3）</w:t>
      </w:r>
      <w:r>
        <w:rPr>
          <w:rFonts w:hint="default"/>
          <w:color w:val="000000"/>
          <w:sz w:val="24"/>
          <w:szCs w:val="24"/>
          <w:lang w:val="en-US" w:eastAsia="zh-CN"/>
        </w:rPr>
        <w:t xml:space="preserve">适配政务云防火墙、入侵检测系统（IDS）、数据防泄漏（DLP）功能，拦截恶意访问与数据泄露风险</w:t>
      </w:r>
      <w:r>
        <w:rPr>
          <w:rFonts w:hint="eastAsia"/>
          <w:color w:val="000000"/>
          <w:sz w:val="24"/>
          <w:szCs w:val="24"/>
          <w:lang w:val="en-US" w:eastAsia="zh-CN"/>
        </w:rPr>
        <w:t xml:space="preserve">。</w:t>
      </w:r>
      <w:r/>
    </w:p>
    <w:p>
      <w:pPr>
        <w:ind w:firstLine="480"/>
        <w:jc w:val="left"/>
        <w:spacing w:line="360" w:lineRule="auto"/>
        <w:rPr>
          <w:rFonts w:hint="default"/>
          <w:color w:val="000000"/>
          <w:sz w:val="24"/>
          <w:szCs w:val="24"/>
          <w:lang w:val="en-US" w:eastAsia="zh-CN"/>
        </w:rPr>
      </w:pPr>
      <w:r>
        <w:rPr>
          <w:rFonts w:hint="eastAsia"/>
          <w:color w:val="000000"/>
          <w:sz w:val="24"/>
          <w:szCs w:val="24"/>
          <w:lang w:val="en-US" w:eastAsia="zh-CN"/>
        </w:rPr>
        <w:t xml:space="preserve">3、</w:t>
      </w:r>
      <w:r>
        <w:rPr>
          <w:rFonts w:hint="default"/>
          <w:color w:val="000000"/>
          <w:sz w:val="24"/>
          <w:szCs w:val="24"/>
          <w:lang w:val="en-US" w:eastAsia="zh-CN"/>
        </w:rPr>
        <w:t xml:space="preserve">性能优化适配</w:t>
      </w:r>
      <w:r/>
    </w:p>
    <w:p>
      <w:pPr>
        <w:ind w:firstLine="480"/>
        <w:jc w:val="left"/>
        <w:spacing w:line="360" w:lineRule="auto"/>
        <w:rPr>
          <w:rFonts w:hint="default"/>
          <w:color w:val="000000"/>
          <w:sz w:val="24"/>
          <w:szCs w:val="24"/>
          <w:lang w:val="en-US" w:eastAsia="zh-CN"/>
        </w:rPr>
      </w:pPr>
      <w:r>
        <w:rPr>
          <w:rFonts w:hint="default"/>
          <w:color w:val="000000"/>
          <w:sz w:val="24"/>
          <w:szCs w:val="24"/>
          <w:lang w:val="en-US" w:eastAsia="zh-CN"/>
        </w:rPr>
        <w:t xml:space="preserve">为避免性能表现可能存在的差异，对高并发类关键功能进行性能调优，包括代码优化、数据库索引优化、中间件参数调优等。</w:t>
      </w:r>
      <w:r/>
    </w:p>
    <w:p>
      <w:pPr>
        <w:pStyle w:val="796"/>
        <w:rPr>
          <w:rFonts w:ascii="宋体" w:hAnsi="宋体" w:eastAsia="宋体" w:cs="宋体"/>
          <w:sz w:val="24"/>
        </w:rPr>
      </w:pPr>
      <w:r>
        <w:rPr>
          <w:rFonts w:hint="eastAsia" w:ascii="宋体" w:hAnsi="宋体" w:eastAsia="宋体" w:cs="宋体"/>
          <w:sz w:val="24"/>
        </w:rPr>
        <w:t xml:space="preserve">5.2.</w:t>
      </w:r>
      <w:r>
        <w:rPr>
          <w:rFonts w:hint="eastAsia" w:ascii="宋体" w:hAnsi="宋体" w:eastAsia="宋体" w:cs="宋体"/>
          <w:sz w:val="24"/>
          <w:lang w:val="en-US" w:eastAsia="zh-CN"/>
        </w:rPr>
        <w:t xml:space="preserve">6</w:t>
      </w:r>
      <w:r>
        <w:rPr>
          <w:rFonts w:hint="eastAsia" w:ascii="宋体" w:hAnsi="宋体" w:eastAsia="宋体" w:cs="宋体"/>
          <w:sz w:val="24"/>
        </w:rPr>
        <w:t xml:space="preserve">.数据迁移</w:t>
      </w:r>
      <w:r/>
    </w:p>
    <w:p>
      <w:pPr>
        <w:ind w:firstLine="480"/>
        <w:jc w:val="left"/>
        <w:spacing w:line="360" w:lineRule="auto"/>
      </w:pPr>
      <w:r>
        <w:rPr>
          <w:rFonts w:hint="eastAsia"/>
          <w:color w:val="000000"/>
          <w:sz w:val="24"/>
          <w:szCs w:val="24"/>
        </w:rPr>
        <w:t xml:space="preserve">对现有系统数据库进行数据调研、制定迁移方案并实施数据迁移，设计数据标准，进行数据抽取、转换、清洗、校验，保障迁移后数据的一致性和完整性，同时对数据库中的慢SQL进行优化，保证移植后的系统高效运行。</w:t>
      </w:r>
      <w:r/>
    </w:p>
    <w:p>
      <w:pPr>
        <w:ind w:firstLine="480"/>
        <w:jc w:val="left"/>
        <w:spacing w:line="360" w:lineRule="auto"/>
        <w:rPr>
          <w:rFonts w:hint="default"/>
          <w:sz w:val="24"/>
          <w:szCs w:val="24"/>
          <w:lang w:val="en-US" w:eastAsia="zh-CN"/>
        </w:rPr>
      </w:pPr>
      <w:r>
        <w:rPr>
          <w:rFonts w:hint="eastAsia"/>
          <w:sz w:val="24"/>
          <w:szCs w:val="24"/>
          <w:lang w:val="en-US" w:eastAsia="zh-CN"/>
        </w:rPr>
        <w:t xml:space="preserve">1、</w:t>
      </w:r>
      <w:r>
        <w:rPr>
          <w:rFonts w:hint="default"/>
          <w:sz w:val="24"/>
          <w:szCs w:val="24"/>
          <w:lang w:val="en-US" w:eastAsia="zh-CN"/>
        </w:rPr>
        <w:t xml:space="preserve">数据标准化设计</w:t>
      </w:r>
      <w:r>
        <w:rPr>
          <w:rFonts w:hint="eastAsia"/>
          <w:sz w:val="24"/>
          <w:szCs w:val="24"/>
          <w:lang w:val="en-US" w:eastAsia="zh-CN"/>
        </w:rPr>
        <w:t xml:space="preserve">：</w:t>
      </w:r>
      <w:r>
        <w:rPr>
          <w:rFonts w:hint="default"/>
          <w:sz w:val="24"/>
          <w:szCs w:val="24"/>
          <w:lang w:val="en-US" w:eastAsia="zh-CN"/>
        </w:rPr>
        <w:t xml:space="preserve">构建统一数据模型</w:t>
      </w:r>
      <w:r>
        <w:rPr>
          <w:rFonts w:hint="eastAsia"/>
          <w:sz w:val="24"/>
          <w:szCs w:val="24"/>
          <w:lang w:val="en-US" w:eastAsia="zh-CN"/>
        </w:rPr>
        <w:t xml:space="preserve">并制定数据字典。</w:t>
      </w:r>
      <w:r/>
    </w:p>
    <w:p>
      <w:pPr>
        <w:ind w:firstLine="480"/>
        <w:jc w:val="left"/>
        <w:spacing w:line="360" w:lineRule="auto"/>
        <w:rPr>
          <w:rFonts w:hint="default"/>
          <w:sz w:val="24"/>
          <w:szCs w:val="24"/>
          <w:lang w:val="en-US" w:eastAsia="zh-CN"/>
        </w:rPr>
      </w:pPr>
      <w:r>
        <w:rPr>
          <w:rFonts w:hint="eastAsia"/>
          <w:sz w:val="24"/>
          <w:szCs w:val="24"/>
          <w:lang w:val="en-US" w:eastAsia="zh-CN"/>
        </w:rPr>
        <w:t xml:space="preserve">2、数据适配与整合</w:t>
      </w:r>
      <w:r>
        <w:rPr>
          <w:rFonts w:hint="default"/>
          <w:sz w:val="24"/>
          <w:szCs w:val="24"/>
          <w:lang w:val="en-US" w:eastAsia="zh-CN"/>
        </w:rPr>
        <w:t xml:space="preserve">流程</w:t>
      </w:r>
      <w:r>
        <w:rPr>
          <w:rFonts w:hint="eastAsia"/>
          <w:sz w:val="24"/>
          <w:szCs w:val="24"/>
          <w:lang w:val="en-US" w:eastAsia="zh-CN"/>
        </w:rPr>
        <w:t xml:space="preserve">：完成</w:t>
      </w:r>
      <w:r>
        <w:rPr>
          <w:rFonts w:hint="default"/>
          <w:sz w:val="24"/>
          <w:szCs w:val="24"/>
          <w:lang w:val="en-US" w:eastAsia="zh-CN"/>
        </w:rPr>
        <w:t xml:space="preserve">核心</w:t>
      </w:r>
      <w:r>
        <w:rPr>
          <w:rFonts w:hint="eastAsia"/>
          <w:sz w:val="24"/>
          <w:szCs w:val="24"/>
          <w:lang w:val="en-US" w:eastAsia="zh-CN"/>
        </w:rPr>
        <w:t xml:space="preserve">数据抽取，</w:t>
      </w:r>
      <w:r>
        <w:rPr>
          <w:rFonts w:hint="default"/>
          <w:sz w:val="24"/>
          <w:szCs w:val="24"/>
          <w:lang w:val="en-US" w:eastAsia="zh-CN"/>
        </w:rPr>
        <w:t xml:space="preserve">按数据类型分类存储</w:t>
      </w:r>
      <w:r>
        <w:rPr>
          <w:rFonts w:hint="eastAsia"/>
          <w:sz w:val="24"/>
          <w:szCs w:val="24"/>
          <w:lang w:val="en-US" w:eastAsia="zh-CN"/>
        </w:rPr>
        <w:t xml:space="preserve">。</w:t>
      </w:r>
      <w:r>
        <w:rPr>
          <w:rFonts w:hint="default"/>
          <w:sz w:val="24"/>
          <w:szCs w:val="24"/>
          <w:lang w:val="en-US" w:eastAsia="zh-CN"/>
        </w:rPr>
        <w:t xml:space="preserve">结构化数据按统一数据模型进行字段映射、数据清洗、格式转换；非结构化数据如课程视频、资源文件，统一文件命名规则，同步至政务云存储，在统一数据库中记录文件存储路径；将转换后的标准化数据批量加载至统一数据库，非结构化数据关联路径存入对应数据表；</w:t>
      </w:r>
      <w:r>
        <w:rPr>
          <w:rFonts w:hint="eastAsia"/>
          <w:sz w:val="24"/>
          <w:szCs w:val="24"/>
          <w:lang w:val="en-US" w:eastAsia="zh-CN"/>
        </w:rPr>
        <w:t xml:space="preserve">适配整合</w:t>
      </w:r>
      <w:r>
        <w:rPr>
          <w:rFonts w:hint="default"/>
          <w:sz w:val="24"/>
          <w:szCs w:val="24"/>
          <w:lang w:val="en-US" w:eastAsia="zh-CN"/>
        </w:rPr>
        <w:t xml:space="preserve">完成后，通过数据抽样对比、业务流程测试验证数据准确性与完整性，确保</w:t>
      </w:r>
      <w:r>
        <w:rPr>
          <w:rFonts w:hint="eastAsia"/>
          <w:sz w:val="24"/>
          <w:szCs w:val="24"/>
          <w:lang w:val="en-US" w:eastAsia="zh-CN"/>
        </w:rPr>
        <w:t xml:space="preserve">适配整合</w:t>
      </w:r>
      <w:r>
        <w:rPr>
          <w:rFonts w:hint="default"/>
          <w:sz w:val="24"/>
          <w:szCs w:val="24"/>
          <w:lang w:val="en-US" w:eastAsia="zh-CN"/>
        </w:rPr>
        <w:t xml:space="preserve">成功率≥99.9%。</w:t>
      </w:r>
      <w:r/>
    </w:p>
    <w:p>
      <w:pPr>
        <w:ind w:firstLine="480"/>
        <w:jc w:val="left"/>
        <w:spacing w:line="360" w:lineRule="auto"/>
        <w:rPr>
          <w:rFonts w:hint="default"/>
          <w:sz w:val="24"/>
          <w:szCs w:val="24"/>
          <w:lang w:val="en-US" w:eastAsia="zh-CN"/>
        </w:rPr>
      </w:pPr>
      <w:r>
        <w:rPr>
          <w:rFonts w:hint="eastAsia"/>
          <w:sz w:val="24"/>
          <w:szCs w:val="24"/>
          <w:lang w:val="en-US" w:eastAsia="zh-CN"/>
        </w:rPr>
        <w:t xml:space="preserve">3、</w:t>
      </w:r>
      <w:r>
        <w:rPr>
          <w:rFonts w:hint="default"/>
          <w:sz w:val="24"/>
          <w:szCs w:val="24"/>
          <w:lang w:val="en-US" w:eastAsia="zh-CN"/>
        </w:rPr>
        <w:t xml:space="preserve">数据同步机制</w:t>
      </w:r>
      <w:r>
        <w:rPr>
          <w:rFonts w:hint="eastAsia"/>
          <w:sz w:val="24"/>
          <w:szCs w:val="24"/>
          <w:lang w:val="en-US" w:eastAsia="zh-CN"/>
        </w:rPr>
        <w:t xml:space="preserve">：</w:t>
      </w:r>
      <w:r>
        <w:rPr>
          <w:rFonts w:hint="default"/>
          <w:sz w:val="24"/>
          <w:szCs w:val="24"/>
          <w:lang w:val="en-US" w:eastAsia="zh-CN"/>
        </w:rPr>
        <w:t xml:space="preserve">配置定时任务，实时捕获各系统新增/修改数据，按标准化规则同步至统一数据库；对于暂未完全</w:t>
      </w:r>
      <w:r>
        <w:rPr>
          <w:rFonts w:hint="eastAsia"/>
          <w:sz w:val="24"/>
          <w:szCs w:val="24"/>
          <w:lang w:val="en-US" w:eastAsia="zh-CN"/>
        </w:rPr>
        <w:t xml:space="preserve">适配整合</w:t>
      </w:r>
      <w:r>
        <w:rPr>
          <w:rFonts w:hint="default"/>
          <w:sz w:val="24"/>
          <w:szCs w:val="24"/>
          <w:lang w:val="en-US" w:eastAsia="zh-CN"/>
        </w:rPr>
        <w:t xml:space="preserve">的过渡阶段，实现统一数据库与原系统数据库双向同步，确保业务连续性；</w:t>
      </w:r>
      <w:r>
        <w:rPr>
          <w:rFonts w:hint="eastAsia"/>
          <w:sz w:val="24"/>
          <w:szCs w:val="24"/>
          <w:lang w:val="en-US" w:eastAsia="zh-CN"/>
        </w:rPr>
        <w:t xml:space="preserve">建立</w:t>
      </w:r>
      <w:r>
        <w:rPr>
          <w:rFonts w:hint="default"/>
          <w:sz w:val="24"/>
          <w:szCs w:val="24"/>
          <w:lang w:val="en-US" w:eastAsia="zh-CN"/>
        </w:rPr>
        <w:t xml:space="preserve">备份策略，每日全量备份、每小时增量备份，保障数据安全。</w:t>
      </w:r>
      <w:r/>
    </w:p>
    <w:p>
      <w:pPr>
        <w:ind w:firstLine="480"/>
        <w:jc w:val="left"/>
        <w:spacing w:line="360" w:lineRule="auto"/>
        <w:rPr>
          <w:rFonts w:hint="default"/>
          <w:sz w:val="24"/>
          <w:szCs w:val="24"/>
          <w:lang w:val="en-US" w:eastAsia="zh-CN"/>
        </w:rPr>
      </w:pPr>
      <w:r>
        <w:rPr>
          <w:rFonts w:hint="eastAsia"/>
          <w:sz w:val="24"/>
          <w:szCs w:val="24"/>
          <w:lang w:val="en-US" w:eastAsia="zh-CN"/>
        </w:rPr>
        <w:t xml:space="preserve">4、</w:t>
      </w:r>
      <w:r>
        <w:rPr>
          <w:rFonts w:hint="default"/>
          <w:sz w:val="24"/>
          <w:szCs w:val="24"/>
          <w:lang w:val="en-US" w:eastAsia="zh-CN"/>
        </w:rPr>
        <w:t xml:space="preserve">接口适配</w:t>
      </w:r>
      <w:r>
        <w:rPr>
          <w:rFonts w:hint="eastAsia"/>
          <w:sz w:val="24"/>
          <w:szCs w:val="24"/>
          <w:lang w:val="en-US" w:eastAsia="zh-CN"/>
        </w:rPr>
        <w:t xml:space="preserve">：</w:t>
      </w:r>
      <w:r>
        <w:rPr>
          <w:rFonts w:hint="default"/>
          <w:sz w:val="24"/>
          <w:szCs w:val="24"/>
          <w:lang w:val="en-US" w:eastAsia="zh-CN"/>
        </w:rPr>
        <w:t xml:space="preserve">重构各系统数据访问接口，统一对接数据平台API网关，实现数据的统一查询、新增、修改、删除操作。</w:t>
      </w:r>
      <w:r/>
    </w:p>
    <w:p>
      <w:pPr>
        <w:pStyle w:val="796"/>
        <w:rPr>
          <w:rFonts w:hint="default"/>
          <w:sz w:val="24"/>
          <w:szCs w:val="24"/>
          <w:lang w:val="en-US" w:eastAsia="zh-CN"/>
        </w:rPr>
      </w:pPr>
      <w:r>
        <w:rPr>
          <w:rFonts w:hint="eastAsia" w:ascii="宋体" w:hAnsi="宋体" w:eastAsia="宋体" w:cs="宋体"/>
          <w:sz w:val="24"/>
        </w:rPr>
        <w:t xml:space="preserve">5.2.</w:t>
      </w:r>
      <w:r>
        <w:rPr>
          <w:rFonts w:hint="eastAsia" w:ascii="宋体" w:hAnsi="宋体" w:eastAsia="宋体" w:cs="宋体"/>
          <w:sz w:val="24"/>
          <w:lang w:val="en-US" w:eastAsia="zh-CN"/>
        </w:rPr>
        <w:t xml:space="preserve">7</w:t>
      </w:r>
      <w:r>
        <w:rPr>
          <w:rFonts w:hint="eastAsia" w:ascii="宋体" w:hAnsi="宋体" w:eastAsia="宋体" w:cs="宋体"/>
          <w:sz w:val="24"/>
        </w:rPr>
        <w:t xml:space="preserve">.</w:t>
      </w:r>
      <w:r>
        <w:rPr>
          <w:rFonts w:hint="default"/>
          <w:sz w:val="24"/>
          <w:szCs w:val="24"/>
          <w:lang w:val="en-US" w:eastAsia="zh-CN"/>
        </w:rPr>
        <w:t xml:space="preserve">重构升级测试验证</w:t>
      </w:r>
      <w:r/>
    </w:p>
    <w:p>
      <w:pPr>
        <w:ind w:firstLine="480"/>
        <w:jc w:val="left"/>
        <w:spacing w:line="360" w:lineRule="auto"/>
        <w:rPr>
          <w:rFonts w:hint="default"/>
          <w:sz w:val="24"/>
          <w:szCs w:val="24"/>
          <w:lang w:val="en-US" w:eastAsia="zh-CN"/>
        </w:rPr>
      </w:pPr>
      <w:r>
        <w:rPr>
          <w:rFonts w:hint="default"/>
          <w:sz w:val="24"/>
          <w:szCs w:val="24"/>
          <w:lang w:val="en-US" w:eastAsia="zh-CN"/>
        </w:rPr>
        <w:t xml:space="preserve">重构升级完成后，进行严格的测试，确保系统符合安全可靠要求和业务需求。</w:t>
      </w:r>
      <w:r/>
    </w:p>
    <w:p>
      <w:pPr>
        <w:ind w:firstLine="480"/>
        <w:jc w:val="left"/>
        <w:spacing w:line="360" w:lineRule="auto"/>
        <w:rPr>
          <w:rFonts w:hint="default"/>
          <w:sz w:val="24"/>
          <w:szCs w:val="24"/>
          <w:lang w:val="en-US" w:eastAsia="zh-CN"/>
        </w:rPr>
      </w:pPr>
      <w:r>
        <w:rPr>
          <w:rFonts w:hint="eastAsia"/>
          <w:sz w:val="24"/>
          <w:szCs w:val="24"/>
          <w:lang w:val="en-US" w:eastAsia="zh-CN"/>
        </w:rPr>
        <w:t xml:space="preserve">1、</w:t>
      </w:r>
      <w:r>
        <w:rPr>
          <w:rFonts w:hint="default"/>
          <w:sz w:val="24"/>
          <w:szCs w:val="24"/>
          <w:lang w:val="en-US" w:eastAsia="zh-CN"/>
        </w:rPr>
        <w:t xml:space="preserve">功能测试：验证所有原系统功能在安全可靠环境下与原环境下行为</w:t>
      </w:r>
      <w:r>
        <w:rPr>
          <w:rFonts w:hint="eastAsia"/>
          <w:sz w:val="24"/>
          <w:szCs w:val="24"/>
          <w:lang w:val="en-US" w:eastAsia="zh-CN"/>
        </w:rPr>
        <w:t xml:space="preserve">是否</w:t>
      </w:r>
      <w:r>
        <w:rPr>
          <w:rFonts w:hint="default"/>
          <w:sz w:val="24"/>
          <w:szCs w:val="24"/>
          <w:lang w:val="en-US" w:eastAsia="zh-CN"/>
        </w:rPr>
        <w:t xml:space="preserve">一致。</w:t>
      </w:r>
      <w:r/>
    </w:p>
    <w:p>
      <w:pPr>
        <w:ind w:firstLine="480"/>
        <w:jc w:val="left"/>
        <w:spacing w:line="360" w:lineRule="auto"/>
        <w:rPr>
          <w:rFonts w:hint="default"/>
          <w:sz w:val="24"/>
          <w:szCs w:val="24"/>
          <w:lang w:val="en-US" w:eastAsia="zh-CN"/>
        </w:rPr>
      </w:pPr>
      <w:r>
        <w:rPr>
          <w:rFonts w:hint="eastAsia"/>
          <w:sz w:val="24"/>
          <w:szCs w:val="24"/>
          <w:lang w:val="en-US" w:eastAsia="zh-CN"/>
        </w:rPr>
        <w:t xml:space="preserve">2、</w:t>
      </w:r>
      <w:r>
        <w:rPr>
          <w:rFonts w:hint="default"/>
          <w:sz w:val="24"/>
          <w:szCs w:val="24"/>
          <w:lang w:val="en-US" w:eastAsia="zh-CN"/>
        </w:rPr>
        <w:t xml:space="preserve">性能测试：评估新系统在安全可靠环境下的性能表现，确保满足业务性能指标（如响应时间、吞吐量）。</w:t>
      </w:r>
      <w:r/>
    </w:p>
    <w:p>
      <w:pPr>
        <w:ind w:firstLine="480"/>
        <w:jc w:val="left"/>
        <w:spacing w:line="360" w:lineRule="auto"/>
        <w:rPr>
          <w:rFonts w:hint="default"/>
          <w:sz w:val="24"/>
          <w:szCs w:val="24"/>
          <w:lang w:val="en-US" w:eastAsia="zh-CN"/>
        </w:rPr>
      </w:pPr>
      <w:r>
        <w:rPr>
          <w:rFonts w:hint="eastAsia"/>
          <w:sz w:val="24"/>
          <w:szCs w:val="24"/>
          <w:lang w:val="en-US" w:eastAsia="zh-CN"/>
        </w:rPr>
        <w:t xml:space="preserve">3、</w:t>
      </w:r>
      <w:r>
        <w:rPr>
          <w:rFonts w:hint="default"/>
          <w:sz w:val="24"/>
          <w:szCs w:val="24"/>
          <w:lang w:val="en-US" w:eastAsia="zh-CN"/>
        </w:rPr>
        <w:t xml:space="preserve">兼容性测试：确保系统与安全可靠生态中的其他软硬件能协同工作。与其他系统的接口调用正常。</w:t>
      </w:r>
      <w:r/>
    </w:p>
    <w:p>
      <w:pPr>
        <w:ind w:firstLine="480"/>
        <w:jc w:val="left"/>
        <w:spacing w:line="360" w:lineRule="auto"/>
        <w:rPr>
          <w:rFonts w:hint="default"/>
          <w:sz w:val="24"/>
          <w:szCs w:val="24"/>
          <w:lang w:val="en-US" w:eastAsia="zh-CN"/>
        </w:rPr>
      </w:pPr>
      <w:r>
        <w:rPr>
          <w:rFonts w:hint="eastAsia"/>
          <w:sz w:val="24"/>
          <w:szCs w:val="24"/>
          <w:lang w:val="en-US" w:eastAsia="zh-CN"/>
        </w:rPr>
        <w:t xml:space="preserve">5、</w:t>
      </w:r>
      <w:r>
        <w:rPr>
          <w:rFonts w:hint="default"/>
          <w:sz w:val="24"/>
          <w:szCs w:val="24"/>
          <w:lang w:val="en-US" w:eastAsia="zh-CN"/>
        </w:rPr>
        <w:t xml:space="preserve">稳定性测试：验证系统在安全可靠环境下能否长时间稳定运行。进行7</w:t>
      </w:r>
      <w:r>
        <w:rPr>
          <w:rFonts w:hint="eastAsia"/>
          <w:sz w:val="24"/>
          <w:szCs w:val="24"/>
          <w:lang w:val="en-US" w:eastAsia="zh-CN"/>
        </w:rPr>
        <w:t xml:space="preserve">×</w:t>
      </w:r>
      <w:r>
        <w:rPr>
          <w:rFonts w:hint="default"/>
          <w:sz w:val="24"/>
          <w:szCs w:val="24"/>
          <w:lang w:val="en-US" w:eastAsia="zh-CN"/>
        </w:rPr>
        <w:t xml:space="preserve">24小时的持续运行测试，监控系统资源使用情况，观察是否有内存泄漏、服务中断等问题。</w:t>
      </w:r>
      <w:r/>
    </w:p>
    <w:p>
      <w:pPr>
        <w:ind w:firstLine="480"/>
        <w:jc w:val="left"/>
        <w:spacing w:line="360" w:lineRule="auto"/>
        <w:rPr>
          <w:rFonts w:hint="default"/>
          <w:sz w:val="24"/>
          <w:szCs w:val="24"/>
          <w:lang w:val="en-US" w:eastAsia="zh-CN"/>
        </w:rPr>
      </w:pPr>
      <w:r>
        <w:rPr>
          <w:rFonts w:hint="eastAsia"/>
          <w:sz w:val="24"/>
          <w:szCs w:val="24"/>
          <w:lang w:val="en-US" w:eastAsia="zh-CN"/>
        </w:rPr>
        <w:t xml:space="preserve">6、</w:t>
      </w:r>
      <w:r>
        <w:rPr>
          <w:rFonts w:hint="default"/>
          <w:sz w:val="24"/>
          <w:szCs w:val="24"/>
          <w:lang w:val="en-US" w:eastAsia="zh-CN"/>
        </w:rPr>
        <w:t xml:space="preserve">数据校验：数据迁移完成后，通过数据抽样对比、业务流程测试验证数据准确性与完整性，确保迁移成功率≥99.9%。</w:t>
      </w:r>
      <w:r/>
    </w:p>
    <w:p>
      <w:pPr>
        <w:pStyle w:val="807"/>
        <w:rPr>
          <w:rFonts w:ascii="Times New Roman" w:hAnsi="Times New Roman" w:eastAsia="宋体"/>
        </w:rPr>
      </w:pPr>
      <w:r>
        <w:rPr>
          <w:rFonts w:hint="eastAsia" w:ascii="Times New Roman" w:hAnsi="Times New Roman" w:eastAsia="宋体"/>
        </w:rPr>
        <w:t xml:space="preserve">5.3.共性支撑系统对接</w:t>
      </w:r>
      <w:r/>
    </w:p>
    <w:p>
      <w:pPr>
        <w:ind w:firstLine="480"/>
        <w:jc w:val="left"/>
        <w:spacing w:line="360" w:lineRule="auto"/>
        <w:rPr>
          <w:color w:val="000000"/>
          <w:sz w:val="24"/>
          <w:szCs w:val="24"/>
        </w:rPr>
      </w:pPr>
      <w:r>
        <w:rPr>
          <w:rFonts w:hint="eastAsia"/>
          <w:color w:val="000000"/>
          <w:sz w:val="24"/>
          <w:szCs w:val="24"/>
        </w:rPr>
        <w:t xml:space="preserve">1、与市</w:t>
      </w:r>
      <w:r>
        <w:rPr>
          <w:color w:val="000000"/>
          <w:sz w:val="24"/>
          <w:szCs w:val="24"/>
        </w:rPr>
        <w:t xml:space="preserve">大数据共享开放平台对接</w:t>
      </w:r>
      <w:r/>
    </w:p>
    <w:p>
      <w:pPr>
        <w:ind w:firstLine="480"/>
        <w:jc w:val="left"/>
        <w:spacing w:line="360" w:lineRule="auto"/>
        <w:rPr>
          <w:color w:val="000000"/>
          <w:sz w:val="24"/>
          <w:szCs w:val="24"/>
        </w:rPr>
      </w:pPr>
      <w:r>
        <w:rPr>
          <w:color w:val="000000"/>
          <w:sz w:val="24"/>
          <w:szCs w:val="24"/>
        </w:rPr>
        <w:t xml:space="preserve">数据接入：从信息资源目录、数据交换、数据服务接口三方面实现与市大数据共享开放平台对接。根据本平台数据需求，接入如行政区划、市民信息等方面数据。</w:t>
      </w:r>
      <w:r/>
    </w:p>
    <w:p>
      <w:pPr>
        <w:ind w:firstLine="480"/>
        <w:jc w:val="left"/>
        <w:spacing w:line="360" w:lineRule="auto"/>
        <w:rPr>
          <w:color w:val="000000"/>
          <w:sz w:val="24"/>
          <w:szCs w:val="24"/>
        </w:rPr>
      </w:pPr>
      <w:r>
        <w:rPr>
          <w:color w:val="000000"/>
          <w:sz w:val="24"/>
          <w:szCs w:val="24"/>
        </w:rPr>
        <w:t xml:space="preserve">数据输出：与市大数据共享开放平台或其他市级共性支撑系统对接，通过标准或定制API接口，根据市大数据中心或其他单位的需求，将本平台的数据对外提供共享数据服务，实现数据互联互通。</w:t>
      </w:r>
      <w:r/>
    </w:p>
    <w:p>
      <w:pPr>
        <w:ind w:firstLine="480"/>
        <w:jc w:val="left"/>
        <w:spacing w:line="360" w:lineRule="auto"/>
        <w:rPr>
          <w:color w:val="000000"/>
          <w:sz w:val="24"/>
          <w:szCs w:val="24"/>
        </w:rPr>
      </w:pPr>
      <w:r>
        <w:rPr>
          <w:rFonts w:hint="eastAsia"/>
          <w:color w:val="000000"/>
          <w:sz w:val="24"/>
          <w:szCs w:val="24"/>
        </w:rPr>
        <w:t xml:space="preserve">2、与“</w:t>
      </w:r>
      <w:r>
        <w:rPr>
          <w:color w:val="000000"/>
          <w:sz w:val="24"/>
          <w:szCs w:val="24"/>
        </w:rPr>
        <w:t xml:space="preserve">我的扬州APP</w:t>
      </w:r>
      <w:r>
        <w:rPr>
          <w:rFonts w:hint="eastAsia"/>
          <w:color w:val="000000"/>
          <w:sz w:val="24"/>
          <w:szCs w:val="24"/>
        </w:rPr>
        <w:t xml:space="preserve">对接”</w:t>
      </w:r>
      <w:r/>
    </w:p>
    <w:p>
      <w:pPr>
        <w:ind w:firstLine="480"/>
        <w:jc w:val="left"/>
        <w:spacing w:line="360" w:lineRule="auto"/>
        <w:rPr>
          <w:color w:val="000000"/>
          <w:sz w:val="24"/>
          <w:szCs w:val="24"/>
        </w:rPr>
      </w:pPr>
      <w:r>
        <w:rPr>
          <w:color w:val="000000"/>
          <w:sz w:val="24"/>
          <w:szCs w:val="24"/>
        </w:rPr>
        <w:t xml:space="preserve">通过API接口或者链接跳转的方式上架到“我的扬州APP”，使用移动端入口统一，实现政务服务、业务协同办理。</w:t>
      </w:r>
      <w:r/>
    </w:p>
    <w:p>
      <w:pPr>
        <w:pStyle w:val="807"/>
        <w:rPr>
          <w:rFonts w:ascii="Times New Roman" w:hAnsi="Times New Roman" w:eastAsia="宋体"/>
        </w:rPr>
      </w:pPr>
      <w:r>
        <w:rPr>
          <w:rFonts w:hint="eastAsia" w:ascii="Times New Roman" w:hAnsi="Times New Roman" w:eastAsia="宋体"/>
        </w:rPr>
        <w:t xml:space="preserve">5.4.</w:t>
      </w:r>
      <w:r>
        <w:rPr>
          <w:rFonts w:ascii="Times New Roman" w:hAnsi="Times New Roman" w:eastAsia="宋体"/>
        </w:rPr>
        <w:t xml:space="preserve">外部系统对接</w:t>
      </w:r>
      <w:r/>
    </w:p>
    <w:p>
      <w:pPr>
        <w:ind w:firstLine="480"/>
        <w:jc w:val="left"/>
        <w:spacing w:line="360" w:lineRule="auto"/>
        <w:rPr>
          <w:color w:val="000000"/>
          <w:sz w:val="24"/>
          <w:szCs w:val="24"/>
        </w:rPr>
      </w:pPr>
      <w:r>
        <w:rPr>
          <w:rFonts w:hint="eastAsia"/>
          <w:color w:val="000000"/>
          <w:sz w:val="24"/>
          <w:szCs w:val="24"/>
        </w:rPr>
        <w:t xml:space="preserve">1、</w:t>
      </w:r>
      <w:r>
        <w:rPr>
          <w:color w:val="000000"/>
          <w:sz w:val="24"/>
          <w:szCs w:val="24"/>
        </w:rPr>
        <w:t xml:space="preserve">调用的外部接口</w:t>
      </w:r>
      <w:r/>
    </w:p>
    <w:p>
      <w:pPr>
        <w:ind w:firstLine="480"/>
        <w:jc w:val="left"/>
        <w:spacing w:line="360" w:lineRule="auto"/>
        <w:rPr>
          <w:color w:val="000000"/>
          <w:sz w:val="24"/>
          <w:szCs w:val="24"/>
        </w:rPr>
      </w:pPr>
      <w:r>
        <w:rPr>
          <w:color w:val="000000"/>
          <w:sz w:val="24"/>
          <w:szCs w:val="24"/>
        </w:rPr>
        <w:t xml:space="preserve">本系统调用的外部接口地址，</w:t>
      </w:r>
      <w:r>
        <w:rPr>
          <w:rFonts w:hint="eastAsia"/>
          <w:color w:val="000000"/>
          <w:sz w:val="24"/>
          <w:szCs w:val="24"/>
        </w:rPr>
        <w:t xml:space="preserve">适配整合</w:t>
      </w:r>
      <w:r>
        <w:rPr>
          <w:color w:val="000000"/>
          <w:sz w:val="24"/>
          <w:szCs w:val="24"/>
        </w:rPr>
        <w:t xml:space="preserve">后将对接外部系统，进行白名单授权放行。若外部平台接口升级或地址变更，需同步更新本系统调用配置，并完成联调测试。</w:t>
      </w:r>
      <w:r/>
    </w:p>
    <w:tbl>
      <w:tblPr>
        <w:tblStyle w:val="798"/>
        <w:tblW w:w="4999" w:type="pct"/>
        <w:tblInd w:w="0" w:type="dxa"/>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1884"/>
        <w:gridCol w:w="5488"/>
        <w:gridCol w:w="1589"/>
      </w:tblGrid>
      <w:tr>
        <w:trPr>
          <w:tblHeader/>
        </w:trPr>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808"/>
              <w:jc w:val="center"/>
              <w:rPr>
                <w:color w:val="auto"/>
              </w:rPr>
            </w:pPr>
            <w:r>
              <w:rPr>
                <w:color w:val="auto"/>
              </w:rPr>
              <w:t xml:space="preserve">外部接口名称</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3061" w:type="pct"/>
            <w:vAlign w:val="center"/>
            <w:textDirection w:val="lrTb"/>
            <w:noWrap w:val="false"/>
          </w:tcPr>
          <w:p>
            <w:pPr>
              <w:pStyle w:val="808"/>
              <w:jc w:val="center"/>
              <w:rPr>
                <w:color w:val="auto"/>
              </w:rPr>
            </w:pPr>
            <w:r>
              <w:rPr>
                <w:color w:val="auto"/>
              </w:rPr>
              <w:t xml:space="preserve">接口描述</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pStyle w:val="808"/>
              <w:jc w:val="center"/>
              <w:rPr>
                <w:color w:val="auto"/>
              </w:rPr>
            </w:pPr>
            <w:r>
              <w:rPr>
                <w:color w:val="auto"/>
              </w:rPr>
              <w:t xml:space="preserve">外部接口地址</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808"/>
              <w:rPr>
                <w:color w:val="auto"/>
              </w:rPr>
            </w:pPr>
            <w:r>
              <w:rPr>
                <w:color w:val="auto"/>
              </w:rPr>
              <w:t xml:space="preserve">国家</w:t>
            </w:r>
            <w:r>
              <w:rPr>
                <w:rFonts w:hint="eastAsia"/>
                <w:color w:val="auto"/>
              </w:rPr>
              <w:t xml:space="preserve">、省</w:t>
            </w:r>
            <w:r>
              <w:rPr>
                <w:color w:val="auto"/>
              </w:rPr>
              <w:t xml:space="preserve">教育平台用户身份核验接口</w:t>
            </w:r>
            <w:r/>
          </w:p>
        </w:tc>
        <w:tc>
          <w:tcPr>
            <w:shd w:val="clear" w:color="auto" w:fill="ffffff"/>
            <w:tcBorders>
              <w:top w:val="single" w:color="000000" w:sz="4" w:space="0"/>
              <w:left w:val="single" w:color="000000" w:sz="4" w:space="0"/>
              <w:bottom w:val="single" w:color="000000" w:sz="4" w:space="0"/>
              <w:right w:val="single" w:color="000000" w:sz="4" w:space="0"/>
            </w:tcBorders>
            <w:tcW w:w="3061" w:type="pct"/>
            <w:vAlign w:val="center"/>
            <w:textDirection w:val="lrTb"/>
            <w:noWrap w:val="false"/>
          </w:tcPr>
          <w:p>
            <w:pPr>
              <w:pStyle w:val="808"/>
              <w:rPr>
                <w:color w:val="auto"/>
              </w:rPr>
            </w:pPr>
            <w:r>
              <w:rPr>
                <w:color w:val="auto"/>
              </w:rPr>
              <w:t xml:space="preserve">调用国家中小学智慧教育平台接口，核验用户（学生/教师/家长）身份信息的真实性与有效性，获取统一身份标识，支撑跨平台数据关联</w:t>
            </w:r>
            <w:r>
              <w:rPr>
                <w:rFonts w:hint="eastAsia"/>
                <w:color w:val="auto"/>
              </w:rPr>
              <w:t xml:space="preserve">。省平台根据接口开放情况进行对接。</w:t>
            </w:r>
            <w:r/>
          </w:p>
        </w:tc>
        <w:tc>
          <w:tcPr>
            <w:shd w:val="clear" w:color="auto" w:fill="ffffff"/>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pStyle w:val="808"/>
              <w:jc w:val="center"/>
              <w:rPr>
                <w:color w:val="auto"/>
              </w:rPr>
            </w:pPr>
            <w:r>
              <w:rPr>
                <w:color w:val="auto"/>
              </w:rPr>
              <w:t xml:space="preserve">/</w:t>
            </w:r>
            <w:r/>
          </w:p>
        </w:tc>
      </w:tr>
    </w:tbl>
    <w:p>
      <w:pPr>
        <w:ind w:firstLine="480"/>
        <w:jc w:val="left"/>
        <w:spacing w:line="360" w:lineRule="auto"/>
        <w:rPr>
          <w:color w:val="000000"/>
          <w:sz w:val="24"/>
          <w:szCs w:val="24"/>
        </w:rPr>
      </w:pPr>
      <w:r>
        <w:rPr>
          <w:rFonts w:hint="eastAsia"/>
          <w:color w:val="000000"/>
          <w:sz w:val="24"/>
          <w:szCs w:val="24"/>
        </w:rPr>
        <w:t xml:space="preserve">2、对外提供的接口</w:t>
      </w:r>
      <w:r/>
    </w:p>
    <w:p>
      <w:pPr>
        <w:ind w:firstLine="480"/>
        <w:jc w:val="left"/>
        <w:spacing w:line="360" w:lineRule="auto"/>
        <w:rPr>
          <w:color w:val="000000"/>
          <w:sz w:val="24"/>
          <w:szCs w:val="24"/>
        </w:rPr>
      </w:pPr>
      <w:r>
        <w:rPr>
          <w:color w:val="000000"/>
          <w:sz w:val="24"/>
          <w:szCs w:val="24"/>
        </w:rPr>
        <w:t xml:space="preserve">本系统数据平台整合扬州市招生信息管理系统的数据，统一对外通过标准接口地址对外提供服务，</w:t>
      </w:r>
      <w:r>
        <w:rPr>
          <w:rFonts w:hint="eastAsia"/>
          <w:color w:val="000000"/>
          <w:sz w:val="24"/>
          <w:szCs w:val="24"/>
        </w:rPr>
        <w:t xml:space="preserve">适配整合</w:t>
      </w:r>
      <w:r>
        <w:rPr>
          <w:color w:val="000000"/>
          <w:sz w:val="24"/>
          <w:szCs w:val="24"/>
        </w:rPr>
        <w:t xml:space="preserve">后若有变更，将对接涉及的外部系统进行调整。所有接口请求方式以GET（查询类）、POST（新增/同步/推送类）为主；接口地址前缀可根据部署环境调整，以下地址为相对路径；若</w:t>
      </w:r>
      <w:r>
        <w:rPr>
          <w:rFonts w:hint="eastAsia"/>
          <w:color w:val="000000"/>
          <w:sz w:val="24"/>
          <w:szCs w:val="24"/>
        </w:rPr>
        <w:t xml:space="preserve">适配整合</w:t>
      </w:r>
      <w:r>
        <w:rPr>
          <w:color w:val="000000"/>
          <w:sz w:val="24"/>
          <w:szCs w:val="24"/>
        </w:rPr>
        <w:t xml:space="preserve">后接口地址或功能发生变更，将提前同步至各对接外部系统，并提供过渡期兼容方案。</w:t>
      </w:r>
      <w:r/>
    </w:p>
    <w:tbl>
      <w:tblPr>
        <w:tblStyle w:val="798"/>
        <w:tblW w:w="4999" w:type="pct"/>
        <w:tblInd w:w="0" w:type="dxa"/>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1470"/>
        <w:gridCol w:w="5143"/>
        <w:gridCol w:w="2348"/>
      </w:tblGrid>
      <w:tr>
        <w:trPr>
          <w:tblHeader/>
        </w:trPr>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pStyle w:val="808"/>
              <w:jc w:val="center"/>
              <w:rPr>
                <w:color w:val="auto"/>
              </w:rPr>
            </w:pPr>
            <w:r>
              <w:rPr>
                <w:color w:val="auto"/>
              </w:rPr>
              <w:t xml:space="preserve">对外接口名称</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2869" w:type="pct"/>
            <w:vAlign w:val="center"/>
            <w:textDirection w:val="lrTb"/>
            <w:noWrap w:val="false"/>
          </w:tcPr>
          <w:p>
            <w:pPr>
              <w:pStyle w:val="808"/>
              <w:jc w:val="center"/>
              <w:rPr>
                <w:color w:val="auto"/>
              </w:rPr>
            </w:pPr>
            <w:r>
              <w:rPr>
                <w:color w:val="auto"/>
              </w:rPr>
              <w:t xml:space="preserve">接口描述</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1310" w:type="pct"/>
            <w:vAlign w:val="center"/>
            <w:textDirection w:val="lrTb"/>
            <w:noWrap w:val="false"/>
          </w:tcPr>
          <w:p>
            <w:pPr>
              <w:pStyle w:val="808"/>
              <w:jc w:val="center"/>
              <w:rPr>
                <w:color w:val="auto"/>
              </w:rPr>
            </w:pPr>
            <w:r>
              <w:rPr>
                <w:color w:val="auto"/>
              </w:rPr>
              <w:t xml:space="preserve">对外接口地址</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pStyle w:val="808"/>
              <w:rPr>
                <w:color w:val="auto"/>
              </w:rPr>
            </w:pPr>
            <w:r>
              <w:rPr>
                <w:rFonts w:hint="eastAsia"/>
                <w:color w:val="auto"/>
              </w:rPr>
              <w:t xml:space="preserve">扬州市招生信息管理系统</w:t>
            </w:r>
            <w:r>
              <w:rPr>
                <w:color w:val="auto"/>
              </w:rPr>
              <w:t xml:space="preserve">数据查询接口</w:t>
            </w:r>
            <w:r/>
          </w:p>
        </w:tc>
        <w:tc>
          <w:tcPr>
            <w:shd w:val="clear" w:color="auto" w:fill="ffffff"/>
            <w:tcBorders>
              <w:top w:val="single" w:color="000000" w:sz="4" w:space="0"/>
              <w:left w:val="single" w:color="000000" w:sz="4" w:space="0"/>
              <w:bottom w:val="single" w:color="000000" w:sz="4" w:space="0"/>
              <w:right w:val="single" w:color="000000" w:sz="4" w:space="0"/>
            </w:tcBorders>
            <w:tcW w:w="2869" w:type="pct"/>
            <w:vAlign w:val="center"/>
            <w:textDirection w:val="lrTb"/>
            <w:noWrap w:val="false"/>
          </w:tcPr>
          <w:p>
            <w:pPr>
              <w:pStyle w:val="808"/>
              <w:rPr>
                <w:color w:val="auto"/>
              </w:rPr>
            </w:pPr>
            <w:r>
              <w:rPr>
                <w:color w:val="auto"/>
              </w:rPr>
              <w:t xml:space="preserve">提供</w:t>
            </w:r>
            <w:r>
              <w:rPr>
                <w:rFonts w:hint="eastAsia"/>
                <w:color w:val="auto"/>
              </w:rPr>
              <w:t xml:space="preserve">扬州市招生信息管理系统</w:t>
            </w:r>
            <w:r>
              <w:rPr>
                <w:color w:val="auto"/>
              </w:rPr>
              <w:t xml:space="preserve">的用户学习数据、课程资源数据、学习进度数据等查询服务，支持按用户ID、课程ID、时间范围等条件筛选</w:t>
            </w:r>
            <w:r/>
          </w:p>
        </w:tc>
        <w:tc>
          <w:tcPr>
            <w:shd w:val="clear" w:color="auto" w:fill="ffffff"/>
            <w:tcBorders>
              <w:top w:val="single" w:color="000000" w:sz="4" w:space="0"/>
              <w:left w:val="single" w:color="000000" w:sz="4" w:space="0"/>
              <w:bottom w:val="single" w:color="000000" w:sz="4" w:space="0"/>
              <w:right w:val="single" w:color="000000" w:sz="4" w:space="0"/>
            </w:tcBorders>
            <w:tcW w:w="1310" w:type="pct"/>
            <w:vAlign w:val="center"/>
            <w:textDirection w:val="lrTb"/>
            <w:noWrap w:val="false"/>
          </w:tcPr>
          <w:p>
            <w:pPr>
              <w:pStyle w:val="808"/>
              <w:rPr>
                <w:color w:val="auto"/>
              </w:rPr>
            </w:pPr>
            <w:r>
              <w:rPr>
                <w:color w:val="auto"/>
              </w:rPr>
              <w:t xml:space="preserve">/api/yzzhxt/query</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pStyle w:val="808"/>
              <w:rPr>
                <w:color w:val="auto"/>
              </w:rPr>
            </w:pPr>
            <w:r>
              <w:rPr>
                <w:rFonts w:hint="eastAsia"/>
                <w:color w:val="auto"/>
              </w:rPr>
              <w:t xml:space="preserve">扬州市招生信息管理系统</w:t>
            </w:r>
            <w:r>
              <w:rPr>
                <w:color w:val="auto"/>
              </w:rPr>
              <w:t xml:space="preserve">数据新增接口</w:t>
            </w:r>
            <w:r/>
          </w:p>
        </w:tc>
        <w:tc>
          <w:tcPr>
            <w:shd w:val="clear" w:color="auto" w:fill="ffffff"/>
            <w:tcBorders>
              <w:top w:val="single" w:color="000000" w:sz="4" w:space="0"/>
              <w:left w:val="single" w:color="000000" w:sz="4" w:space="0"/>
              <w:bottom w:val="single" w:color="000000" w:sz="4" w:space="0"/>
              <w:right w:val="single" w:color="000000" w:sz="4" w:space="0"/>
            </w:tcBorders>
            <w:tcW w:w="2869" w:type="pct"/>
            <w:vAlign w:val="center"/>
            <w:textDirection w:val="lrTb"/>
            <w:noWrap w:val="false"/>
          </w:tcPr>
          <w:p>
            <w:pPr>
              <w:pStyle w:val="808"/>
              <w:rPr>
                <w:color w:val="auto"/>
              </w:rPr>
            </w:pPr>
            <w:r>
              <w:rPr>
                <w:color w:val="auto"/>
              </w:rPr>
              <w:t xml:space="preserve">接收外部系统推送的</w:t>
            </w:r>
            <w:r>
              <w:rPr>
                <w:rFonts w:hint="eastAsia"/>
                <w:color w:val="auto"/>
              </w:rPr>
              <w:t xml:space="preserve">扬州市招生信息管理系统</w:t>
            </w:r>
            <w:r>
              <w:rPr>
                <w:color w:val="auto"/>
              </w:rPr>
              <w:t xml:space="preserve">新增用户、新增课程、学习记录等数据，完成数据写入与同步</w:t>
            </w:r>
            <w:r/>
          </w:p>
        </w:tc>
        <w:tc>
          <w:tcPr>
            <w:shd w:val="clear" w:color="auto" w:fill="ffffff"/>
            <w:tcBorders>
              <w:top w:val="single" w:color="000000" w:sz="4" w:space="0"/>
              <w:left w:val="single" w:color="000000" w:sz="4" w:space="0"/>
              <w:bottom w:val="single" w:color="000000" w:sz="4" w:space="0"/>
              <w:right w:val="single" w:color="000000" w:sz="4" w:space="0"/>
            </w:tcBorders>
            <w:tcW w:w="1310" w:type="pct"/>
            <w:vAlign w:val="center"/>
            <w:textDirection w:val="lrTb"/>
            <w:noWrap w:val="false"/>
          </w:tcPr>
          <w:p>
            <w:pPr>
              <w:pStyle w:val="808"/>
              <w:rPr>
                <w:color w:val="auto"/>
              </w:rPr>
            </w:pPr>
            <w:r>
              <w:rPr>
                <w:color w:val="auto"/>
              </w:rPr>
              <w:t xml:space="preserve">/api/yzzhxt/add</w:t>
            </w:r>
            <w:r/>
          </w:p>
        </w:tc>
      </w:tr>
    </w:tbl>
    <w:p>
      <w:pPr>
        <w:pStyle w:val="806"/>
        <w:jc w:val="both"/>
        <w:rPr>
          <w:rFonts w:hint="eastAsia" w:ascii="黑体" w:hAnsi="黑体" w:eastAsia="黑体" w:cs="黑体"/>
          <w:sz w:val="30"/>
          <w:szCs w:val="30"/>
        </w:rPr>
      </w:pPr>
      <w:r>
        <w:rPr>
          <w:rFonts w:hint="eastAsia" w:ascii="黑体" w:hAnsi="黑体" w:eastAsia="黑体" w:cs="黑体"/>
          <w:sz w:val="30"/>
          <w:szCs w:val="30"/>
        </w:rPr>
        <w:t xml:space="preserve">六、实施要求</w:t>
      </w:r>
      <w:r/>
    </w:p>
    <w:p>
      <w:pPr>
        <w:pStyle w:val="807"/>
        <w:rPr>
          <w:rFonts w:ascii="Times New Roman" w:hAnsi="Times New Roman" w:eastAsia="宋体"/>
        </w:rPr>
      </w:pPr>
      <w:r>
        <w:rPr>
          <w:rFonts w:hint="eastAsia" w:ascii="Times New Roman" w:hAnsi="Times New Roman" w:eastAsia="宋体"/>
        </w:rPr>
        <w:t xml:space="preserve">6.1.总体要求</w:t>
      </w:r>
      <w:r/>
    </w:p>
    <w:p>
      <w:pPr>
        <w:ind w:firstLine="480"/>
        <w:jc w:val="left"/>
        <w:spacing w:line="360" w:lineRule="auto"/>
        <w:rPr>
          <w:color w:val="000000"/>
          <w:sz w:val="24"/>
          <w:szCs w:val="24"/>
        </w:rPr>
      </w:pPr>
      <w:r>
        <w:rPr>
          <w:rFonts w:hint="eastAsia"/>
          <w:color w:val="000000"/>
          <w:sz w:val="24"/>
          <w:szCs w:val="24"/>
        </w:rPr>
        <w:t xml:space="preserve">1、开放性：应具备良好的开放性，提供开放接口便于和第三方系统对接或基于该接口构建新的业务。</w:t>
      </w:r>
      <w:r/>
    </w:p>
    <w:p>
      <w:pPr>
        <w:ind w:firstLine="480"/>
        <w:jc w:val="left"/>
        <w:spacing w:line="360" w:lineRule="auto"/>
        <w:rPr>
          <w:color w:val="000000"/>
          <w:sz w:val="24"/>
          <w:szCs w:val="24"/>
        </w:rPr>
      </w:pPr>
      <w:r>
        <w:rPr>
          <w:rFonts w:hint="eastAsia"/>
          <w:color w:val="000000"/>
          <w:sz w:val="24"/>
          <w:szCs w:val="24"/>
        </w:rPr>
        <w:t xml:space="preserve">2、先进性：在设计理念和技术体系等方面需充分考虑最新的微服务等技术，确保应用系统架构满足未来业务发展需求。</w:t>
      </w:r>
      <w:r/>
    </w:p>
    <w:p>
      <w:pPr>
        <w:ind w:firstLine="480"/>
        <w:jc w:val="left"/>
        <w:spacing w:line="360" w:lineRule="auto"/>
        <w:rPr>
          <w:color w:val="000000"/>
          <w:sz w:val="24"/>
          <w:szCs w:val="24"/>
        </w:rPr>
      </w:pPr>
      <w:r>
        <w:rPr>
          <w:rFonts w:hint="eastAsia"/>
          <w:color w:val="000000"/>
          <w:sz w:val="24"/>
          <w:szCs w:val="24"/>
        </w:rPr>
        <w:t xml:space="preserve">3、扩展性：应具备规范的开发接口和高可扩展性，保证未来新的需求提出时可以方便地应用到现有系统中。</w:t>
      </w:r>
      <w:r/>
    </w:p>
    <w:p>
      <w:pPr>
        <w:ind w:firstLine="480"/>
        <w:jc w:val="left"/>
        <w:spacing w:line="360" w:lineRule="auto"/>
        <w:rPr>
          <w:color w:val="000000"/>
          <w:sz w:val="24"/>
          <w:szCs w:val="24"/>
        </w:rPr>
      </w:pPr>
      <w:r>
        <w:rPr>
          <w:rFonts w:hint="eastAsia"/>
          <w:color w:val="000000"/>
          <w:sz w:val="24"/>
          <w:szCs w:val="24"/>
        </w:rPr>
        <w:t xml:space="preserve">4、可维护性：应具备良好的维护性，方便今后的扩展应用和运行维护。</w:t>
      </w:r>
      <w:r/>
    </w:p>
    <w:p>
      <w:pPr>
        <w:ind w:firstLine="480"/>
        <w:jc w:val="left"/>
        <w:spacing w:line="360" w:lineRule="auto"/>
        <w:rPr>
          <w:color w:val="000000"/>
          <w:sz w:val="24"/>
          <w:szCs w:val="24"/>
        </w:rPr>
      </w:pPr>
      <w:r>
        <w:rPr>
          <w:rFonts w:hint="eastAsia"/>
          <w:color w:val="000000"/>
          <w:sz w:val="24"/>
          <w:szCs w:val="24"/>
        </w:rPr>
        <w:t xml:space="preserve">5、安全性：应具备高安全性，确保系统正常运行的同时防止内部数据泄露。</w:t>
      </w:r>
      <w:r/>
    </w:p>
    <w:p>
      <w:pPr>
        <w:ind w:firstLine="480"/>
        <w:jc w:val="left"/>
        <w:spacing w:line="360" w:lineRule="auto"/>
        <w:rPr>
          <w:color w:val="000000"/>
          <w:sz w:val="24"/>
          <w:szCs w:val="24"/>
        </w:rPr>
      </w:pPr>
      <w:r>
        <w:rPr>
          <w:rFonts w:hint="eastAsia"/>
          <w:color w:val="000000"/>
          <w:sz w:val="24"/>
          <w:szCs w:val="24"/>
        </w:rPr>
        <w:t xml:space="preserve">6、易用性：尽量从用户角度出发，方便操作。操作简单，不要太复杂。为了满足业务的不断变化，一些重要的参数应该可以灵活设置。</w:t>
      </w:r>
      <w:r/>
    </w:p>
    <w:p>
      <w:pPr>
        <w:ind w:firstLine="480"/>
        <w:jc w:val="left"/>
        <w:spacing w:line="360" w:lineRule="auto"/>
        <w:rPr>
          <w:color w:val="000000"/>
          <w:sz w:val="24"/>
          <w:szCs w:val="24"/>
        </w:rPr>
      </w:pPr>
      <w:r>
        <w:rPr>
          <w:rFonts w:hint="eastAsia"/>
          <w:color w:val="000000"/>
          <w:sz w:val="24"/>
          <w:szCs w:val="24"/>
        </w:rPr>
        <w:t xml:space="preserve">7、稳定性：系统处在可工作状态的时间的比例大于99.7%；数据库服务处在可工作状态的时间的比例大于99.8%；web服务处在可工作状态的时间的比例大于99.8%。</w:t>
      </w:r>
      <w:r/>
    </w:p>
    <w:p>
      <w:pPr>
        <w:pStyle w:val="807"/>
        <w:rPr>
          <w:rFonts w:ascii="Times New Roman" w:hAnsi="Times New Roman" w:eastAsia="宋体"/>
        </w:rPr>
      </w:pPr>
      <w:r>
        <w:rPr>
          <w:rFonts w:hint="eastAsia" w:ascii="Times New Roman" w:hAnsi="Times New Roman" w:eastAsia="宋体"/>
        </w:rPr>
        <w:t xml:space="preserve">6.2.性能要求</w:t>
      </w:r>
      <w:r/>
    </w:p>
    <w:p>
      <w:pPr>
        <w:ind w:firstLine="480"/>
        <w:jc w:val="left"/>
        <w:spacing w:line="360" w:lineRule="auto"/>
        <w:rPr>
          <w:color w:val="000000"/>
          <w:sz w:val="24"/>
          <w:szCs w:val="24"/>
        </w:rPr>
      </w:pPr>
      <w:r>
        <w:rPr>
          <w:rFonts w:hint="eastAsia"/>
          <w:color w:val="000000"/>
          <w:sz w:val="24"/>
          <w:szCs w:val="24"/>
        </w:rPr>
        <w:t xml:space="preserve">1、性能效率要求</w:t>
      </w:r>
      <w:r/>
    </w:p>
    <w:p>
      <w:pPr>
        <w:ind w:firstLine="480"/>
        <w:jc w:val="left"/>
        <w:spacing w:line="360" w:lineRule="auto"/>
        <w:rPr>
          <w:color w:val="000000"/>
          <w:sz w:val="24"/>
          <w:szCs w:val="24"/>
        </w:rPr>
      </w:pPr>
      <w:r>
        <w:rPr>
          <w:rFonts w:hint="eastAsia"/>
          <w:color w:val="000000"/>
          <w:sz w:val="24"/>
          <w:szCs w:val="24"/>
        </w:rPr>
        <w:t xml:space="preserve">首页访问平均响应时间不超过2秒；系统登录平均响应时间不超过2秒；执行简单查询、添加和删除业务时，平均响应时间不超过2秒；执行复杂的综合业务（同时包括查询、添加、删除等操作请求）时，平均响应时间不超过3秒；在执行统计业务时，月统计业务的平均响应时间不超过10秒，年统计业务的平均响应时间不超过15秒。</w:t>
      </w:r>
      <w:r/>
    </w:p>
    <w:p>
      <w:pPr>
        <w:ind w:firstLine="480"/>
        <w:jc w:val="left"/>
        <w:spacing w:line="360" w:lineRule="auto"/>
        <w:rPr>
          <w:color w:val="000000"/>
          <w:sz w:val="24"/>
          <w:szCs w:val="24"/>
        </w:rPr>
      </w:pPr>
      <w:r>
        <w:rPr>
          <w:rFonts w:hint="eastAsia"/>
          <w:color w:val="000000"/>
          <w:sz w:val="24"/>
          <w:szCs w:val="24"/>
        </w:rPr>
        <w:t xml:space="preserve">2、可靠性要求</w:t>
      </w:r>
      <w:r/>
    </w:p>
    <w:p>
      <w:pPr>
        <w:ind w:firstLine="480"/>
        <w:jc w:val="left"/>
        <w:spacing w:line="360" w:lineRule="auto"/>
        <w:rPr>
          <w:color w:val="000000"/>
          <w:sz w:val="24"/>
          <w:szCs w:val="24"/>
        </w:rPr>
      </w:pPr>
      <w:r>
        <w:rPr>
          <w:rFonts w:hint="eastAsia"/>
          <w:color w:val="000000"/>
          <w:sz w:val="24"/>
          <w:szCs w:val="24"/>
        </w:rPr>
        <w:t xml:space="preserve">系统开发测试过程中，应开展覆盖全过程、全业务的测试工作，确保单元测试、集成测试等环节对测试案例的覆盖率达100%。</w:t>
      </w:r>
      <w:r/>
    </w:p>
    <w:p>
      <w:pPr>
        <w:ind w:firstLine="480"/>
        <w:jc w:val="left"/>
        <w:spacing w:line="360" w:lineRule="auto"/>
        <w:rPr>
          <w:color w:val="000000"/>
          <w:sz w:val="24"/>
          <w:szCs w:val="24"/>
        </w:rPr>
      </w:pPr>
      <w:r>
        <w:rPr>
          <w:rFonts w:hint="eastAsia"/>
          <w:color w:val="000000"/>
          <w:sz w:val="24"/>
          <w:szCs w:val="24"/>
        </w:rPr>
        <w:t xml:space="preserve">3、并发性要求</w:t>
      </w:r>
      <w:r/>
    </w:p>
    <w:p>
      <w:pPr>
        <w:ind w:firstLine="480"/>
        <w:jc w:val="left"/>
        <w:spacing w:line="360" w:lineRule="auto"/>
        <w:rPr>
          <w:color w:val="000000"/>
          <w:sz w:val="24"/>
          <w:szCs w:val="24"/>
        </w:rPr>
      </w:pPr>
      <w:r>
        <w:rPr>
          <w:rFonts w:hint="eastAsia"/>
          <w:color w:val="000000"/>
          <w:sz w:val="24"/>
          <w:szCs w:val="24"/>
        </w:rPr>
        <w:t xml:space="preserve">系统应具备500人同时在线的规模下，保证稳定、流畅运行。</w:t>
      </w:r>
      <w:r/>
    </w:p>
    <w:p>
      <w:pPr>
        <w:pStyle w:val="807"/>
        <w:rPr>
          <w:rFonts w:hint="eastAsia"/>
          <w:lang w:val="en-US" w:eastAsia="zh-CN"/>
        </w:rPr>
      </w:pPr>
      <w:r>
        <w:rPr>
          <w:rFonts w:hint="eastAsia" w:ascii="Times New Roman" w:hAnsi="Times New Roman" w:eastAsia="宋体"/>
        </w:rPr>
        <w:t xml:space="preserve">6.3.</w:t>
      </w:r>
      <w:r>
        <w:rPr>
          <w:rFonts w:hint="eastAsia"/>
          <w:lang w:val="en-US" w:eastAsia="zh-CN"/>
        </w:rPr>
        <w:t xml:space="preserve">实施进度要求</w:t>
      </w:r>
      <w:r/>
    </w:p>
    <w:p>
      <w:pPr>
        <w:ind w:firstLine="480"/>
        <w:jc w:val="left"/>
        <w:spacing w:line="360" w:lineRule="auto"/>
        <w:rPr>
          <w:rFonts w:hint="eastAsia" w:ascii="Times New Roman" w:hAnsi="Times New Roman" w:cs="Times New Roman"/>
          <w:color w:val="000000"/>
          <w:sz w:val="24"/>
          <w:szCs w:val="24"/>
          <w:lang w:val="en-US" w:eastAsia="zh-CN"/>
        </w:rPr>
      </w:pPr>
      <w:r>
        <w:rPr>
          <w:rFonts w:hint="eastAsia" w:ascii="Times New Roman" w:hAnsi="Times New Roman" w:cs="Times New Roman"/>
          <w:color w:val="000000"/>
          <w:sz w:val="24"/>
          <w:szCs w:val="24"/>
          <w:lang w:val="en-US" w:eastAsia="zh-CN"/>
        </w:rPr>
        <w:t xml:space="preserve">1、完成调研与需求分析（合同签订之日起1个月内）；</w:t>
      </w:r>
      <w:r/>
    </w:p>
    <w:p>
      <w:pPr>
        <w:ind w:firstLine="480"/>
        <w:jc w:val="left"/>
        <w:spacing w:line="360" w:lineRule="auto"/>
        <w:rPr>
          <w:rFonts w:hint="eastAsia" w:ascii="Times New Roman" w:hAnsi="Times New Roman" w:cs="Times New Roman"/>
          <w:color w:val="000000"/>
          <w:sz w:val="24"/>
          <w:szCs w:val="24"/>
          <w:lang w:val="en-US" w:eastAsia="zh-CN"/>
        </w:rPr>
      </w:pPr>
      <w:r>
        <w:rPr>
          <w:rFonts w:hint="eastAsia" w:ascii="Times New Roman" w:hAnsi="Times New Roman" w:cs="Times New Roman"/>
          <w:color w:val="000000"/>
          <w:sz w:val="24"/>
          <w:szCs w:val="24"/>
          <w:lang w:val="en-US" w:eastAsia="zh-CN"/>
        </w:rPr>
        <w:t xml:space="preserve">2、完成系统重构设计（合同签订之日起2个月内）；</w:t>
      </w:r>
      <w:r/>
    </w:p>
    <w:p>
      <w:pPr>
        <w:ind w:firstLine="480"/>
        <w:jc w:val="left"/>
        <w:spacing w:line="360" w:lineRule="auto"/>
        <w:rPr>
          <w:rFonts w:hint="eastAsia" w:ascii="Times New Roman" w:hAnsi="Times New Roman" w:cs="Times New Roman"/>
          <w:color w:val="000000"/>
          <w:sz w:val="24"/>
          <w:szCs w:val="24"/>
          <w:lang w:val="en-US" w:eastAsia="zh-CN"/>
        </w:rPr>
      </w:pPr>
      <w:r>
        <w:rPr>
          <w:rFonts w:hint="eastAsia" w:ascii="Times New Roman" w:hAnsi="Times New Roman" w:cs="Times New Roman"/>
          <w:color w:val="000000"/>
          <w:sz w:val="24"/>
          <w:szCs w:val="24"/>
          <w:lang w:val="en-US" w:eastAsia="zh-CN"/>
        </w:rPr>
        <w:t xml:space="preserve">3、系统重构与系统测试（合同签订之日起4个月内）；</w:t>
      </w:r>
      <w:r/>
    </w:p>
    <w:p>
      <w:pPr>
        <w:ind w:firstLine="480"/>
        <w:jc w:val="left"/>
        <w:spacing w:line="360" w:lineRule="auto"/>
        <w:rPr>
          <w:rFonts w:hint="eastAsia" w:ascii="Times New Roman" w:hAnsi="Times New Roman" w:cs="Times New Roman"/>
          <w:color w:val="000000"/>
          <w:sz w:val="24"/>
          <w:szCs w:val="24"/>
          <w:lang w:val="en-US" w:eastAsia="zh-CN"/>
        </w:rPr>
      </w:pPr>
      <w:r>
        <w:rPr>
          <w:rFonts w:hint="eastAsia" w:ascii="Times New Roman" w:hAnsi="Times New Roman" w:cs="Times New Roman"/>
          <w:color w:val="000000"/>
          <w:sz w:val="24"/>
          <w:szCs w:val="24"/>
          <w:lang w:val="en-US" w:eastAsia="zh-CN"/>
        </w:rPr>
        <w:t xml:space="preserve">4、系统实施部署</w:t>
      </w:r>
      <w:r>
        <w:rPr>
          <w:rFonts w:hint="eastAsia" w:cs="Times New Roman"/>
          <w:color w:val="000000"/>
          <w:sz w:val="24"/>
          <w:szCs w:val="24"/>
          <w:lang w:val="en-US" w:eastAsia="zh-CN"/>
        </w:rPr>
        <w:t xml:space="preserve">与集中培训</w:t>
      </w:r>
      <w:r>
        <w:rPr>
          <w:rFonts w:hint="eastAsia" w:ascii="Times New Roman" w:hAnsi="Times New Roman" w:cs="Times New Roman"/>
          <w:color w:val="000000"/>
          <w:sz w:val="24"/>
          <w:szCs w:val="24"/>
          <w:lang w:val="en-US" w:eastAsia="zh-CN"/>
        </w:rPr>
        <w:t xml:space="preserve">（合同签订之日起5个月内）；</w:t>
      </w:r>
      <w:r/>
    </w:p>
    <w:p>
      <w:pPr>
        <w:ind w:firstLine="480"/>
        <w:jc w:val="left"/>
        <w:spacing w:line="360" w:lineRule="auto"/>
        <w:rPr>
          <w:rFonts w:hint="eastAsia" w:ascii="Times New Roman" w:hAnsi="Times New Roman" w:cs="Times New Roman"/>
          <w:color w:val="000000"/>
          <w:sz w:val="24"/>
          <w:szCs w:val="24"/>
          <w:lang w:val="en-US" w:eastAsia="zh-CN"/>
        </w:rPr>
      </w:pPr>
      <w:r>
        <w:rPr>
          <w:rFonts w:hint="eastAsia" w:ascii="Times New Roman" w:hAnsi="Times New Roman" w:cs="Times New Roman"/>
          <w:color w:val="000000"/>
          <w:sz w:val="24"/>
          <w:szCs w:val="24"/>
          <w:lang w:val="en-US" w:eastAsia="zh-CN"/>
        </w:rPr>
        <w:t xml:space="preserve">5、项目试运行（</w:t>
      </w:r>
      <w:r>
        <w:rPr>
          <w:rFonts w:hint="eastAsia" w:cs="Times New Roman"/>
          <w:color w:val="000000"/>
          <w:sz w:val="24"/>
          <w:szCs w:val="24"/>
          <w:lang w:val="en-US" w:eastAsia="zh-CN"/>
        </w:rPr>
        <w:t xml:space="preserve">稳定</w:t>
      </w:r>
      <w:r>
        <w:rPr>
          <w:rFonts w:hint="eastAsia" w:ascii="Times New Roman" w:hAnsi="Times New Roman" w:cs="Times New Roman"/>
          <w:color w:val="000000"/>
          <w:sz w:val="24"/>
          <w:szCs w:val="24"/>
          <w:lang w:val="en-US" w:eastAsia="zh-CN"/>
        </w:rPr>
        <w:t xml:space="preserve">试运行</w:t>
      </w:r>
      <w:r>
        <w:rPr>
          <w:rFonts w:hint="eastAsia" w:cs="Times New Roman"/>
          <w:color w:val="000000"/>
          <w:sz w:val="24"/>
          <w:szCs w:val="24"/>
          <w:lang w:val="en-US" w:eastAsia="zh-CN"/>
        </w:rPr>
        <w:t xml:space="preserve">3</w:t>
      </w:r>
      <w:r>
        <w:rPr>
          <w:rFonts w:hint="eastAsia" w:ascii="Times New Roman" w:hAnsi="Times New Roman" w:cs="Times New Roman"/>
          <w:color w:val="000000"/>
          <w:sz w:val="24"/>
          <w:szCs w:val="24"/>
          <w:lang w:val="en-US" w:eastAsia="zh-CN"/>
        </w:rPr>
        <w:t xml:space="preserve">个月）；</w:t>
      </w:r>
      <w:r/>
    </w:p>
    <w:p>
      <w:pPr>
        <w:ind w:firstLine="480"/>
        <w:jc w:val="left"/>
        <w:spacing w:line="360" w:lineRule="auto"/>
        <w:rPr>
          <w:rFonts w:hint="eastAsia" w:ascii="Times New Roman" w:hAnsi="Times New Roman" w:cs="Times New Roman"/>
          <w:color w:val="000000"/>
          <w:sz w:val="24"/>
          <w:szCs w:val="24"/>
          <w:lang w:val="en-US" w:eastAsia="zh-CN"/>
        </w:rPr>
      </w:pPr>
      <w:r>
        <w:rPr>
          <w:rFonts w:hint="eastAsia" w:ascii="Times New Roman" w:hAnsi="Times New Roman" w:cs="Times New Roman"/>
          <w:color w:val="000000"/>
          <w:sz w:val="24"/>
          <w:szCs w:val="24"/>
          <w:lang w:val="en-US" w:eastAsia="zh-CN"/>
        </w:rPr>
        <w:t xml:space="preserve">6、项目验收（</w:t>
      </w:r>
      <w:r>
        <w:rPr>
          <w:rFonts w:hint="eastAsia" w:cs="Times New Roman"/>
          <w:color w:val="000000"/>
          <w:sz w:val="24"/>
          <w:szCs w:val="24"/>
          <w:lang w:val="en-US" w:eastAsia="zh-CN"/>
        </w:rPr>
        <w:t xml:space="preserve">稳定试运行满3个月后</w:t>
      </w:r>
      <w:r>
        <w:rPr>
          <w:rFonts w:hint="eastAsia" w:ascii="Times New Roman" w:hAnsi="Times New Roman" w:cs="Times New Roman"/>
          <w:color w:val="000000"/>
          <w:sz w:val="24"/>
          <w:szCs w:val="24"/>
          <w:lang w:val="en-US" w:eastAsia="zh-CN"/>
        </w:rPr>
        <w:t xml:space="preserve">）。</w:t>
      </w:r>
      <w:r/>
    </w:p>
    <w:p>
      <w:pPr>
        <w:pStyle w:val="807"/>
        <w:rPr>
          <w:rFonts w:ascii="Times New Roman" w:hAnsi="Times New Roman" w:eastAsia="宋体"/>
        </w:rPr>
      </w:pPr>
      <w:r>
        <w:rPr>
          <w:rFonts w:hint="eastAsia" w:ascii="Times New Roman" w:hAnsi="Times New Roman" w:eastAsia="宋体"/>
        </w:rPr>
        <w:t xml:space="preserve">6.</w:t>
      </w:r>
      <w:r>
        <w:rPr>
          <w:rFonts w:hint="eastAsia"/>
          <w:lang w:val="en-US" w:eastAsia="zh-CN"/>
        </w:rPr>
        <w:t xml:space="preserve">4</w:t>
      </w:r>
      <w:r>
        <w:rPr>
          <w:rFonts w:hint="eastAsia" w:ascii="Times New Roman" w:hAnsi="Times New Roman" w:eastAsia="宋体"/>
        </w:rPr>
        <w:t xml:space="preserve">.安全可靠性要求</w:t>
      </w:r>
      <w:r/>
    </w:p>
    <w:p>
      <w:pPr>
        <w:ind w:firstLine="480"/>
        <w:jc w:val="left"/>
        <w:widowControl/>
        <w:rPr>
          <w:rFonts w:ascii="宋体" w:hAnsi="宋体" w:cs="宋体"/>
          <w:i/>
          <w:iCs/>
          <w:sz w:val="24"/>
          <w:szCs w:val="24"/>
          <w:u w:val="single"/>
        </w:rPr>
      </w:pPr>
      <w:r>
        <w:rPr>
          <w:rFonts w:hint="eastAsia" w:ascii="宋体" w:hAnsi="宋体" w:cs="宋体"/>
          <w:i/>
          <w:iCs/>
          <w:sz w:val="24"/>
          <w:szCs w:val="24"/>
          <w:u w:val="single"/>
        </w:rPr>
        <w:t xml:space="preserve">1、本项目需要满足等保2.0三级等保建设要求，中标人承诺配合采购人通过网络安全等级保护第三级安全测评；</w:t>
      </w:r>
      <w:r/>
    </w:p>
    <w:p>
      <w:pPr>
        <w:ind w:firstLine="480"/>
        <w:jc w:val="left"/>
        <w:widowControl/>
        <w:rPr>
          <w:rFonts w:ascii="宋体" w:hAnsi="宋体" w:cs="宋体"/>
          <w:i/>
          <w:iCs/>
          <w:sz w:val="24"/>
          <w:szCs w:val="24"/>
          <w:u w:val="single"/>
        </w:rPr>
      </w:pPr>
      <w:r>
        <w:rPr>
          <w:rFonts w:hint="eastAsia" w:ascii="宋体" w:hAnsi="宋体" w:cs="宋体"/>
          <w:i/>
          <w:iCs/>
          <w:sz w:val="24"/>
          <w:szCs w:val="24"/>
          <w:u w:val="single"/>
        </w:rPr>
        <w:t xml:space="preserve">2、依据《中华人民共和国密码法》、《商用密码应用安全性评估管理办法（试行）》及《信息安全技术信息系统密码应用基本要求》等，中标人承诺配合采购人通过商用密码应用安全性评估；</w:t>
      </w:r>
      <w:r/>
    </w:p>
    <w:p>
      <w:pPr>
        <w:ind w:firstLine="480"/>
        <w:jc w:val="left"/>
        <w:widowControl/>
        <w:rPr>
          <w:rFonts w:ascii="宋体" w:hAnsi="宋体" w:cs="宋体"/>
          <w:i/>
          <w:iCs/>
          <w:sz w:val="24"/>
          <w:szCs w:val="24"/>
          <w:u w:val="single"/>
        </w:rPr>
      </w:pPr>
      <w:r>
        <w:rPr>
          <w:rFonts w:hint="eastAsia" w:ascii="宋体" w:hAnsi="宋体" w:cs="宋体"/>
          <w:i/>
          <w:iCs/>
          <w:sz w:val="24"/>
          <w:szCs w:val="24"/>
          <w:u w:val="single"/>
        </w:rPr>
        <w:t xml:space="preserve">3、依据《中华人民共和国数据安全法》，中标人承诺配合采购人通过数据安全风险评估。</w:t>
      </w:r>
      <w:r/>
    </w:p>
    <w:p>
      <w:pPr>
        <w:numPr>
          <w:ilvl w:val="255"/>
          <w:numId w:val="0"/>
        </w:numPr>
        <w:ind w:firstLine="480"/>
        <w:jc w:val="left"/>
        <w:widowControl/>
        <w:rPr>
          <w:color w:val="000000"/>
          <w:sz w:val="24"/>
          <w:szCs w:val="24"/>
        </w:rPr>
      </w:pPr>
      <w:r>
        <w:rPr>
          <w:rFonts w:hint="eastAsia" w:ascii="宋体" w:hAnsi="宋体" w:cs="宋体"/>
          <w:i/>
          <w:iCs/>
          <w:sz w:val="24"/>
          <w:szCs w:val="24"/>
          <w:u w:val="single"/>
        </w:rPr>
        <w:t xml:space="preserve">（投标人出具加盖公章的承诺函扫描件并上传）</w:t>
      </w:r>
      <w:r>
        <w:rPr>
          <w:rFonts w:hint="eastAsia"/>
          <w:color w:val="000000"/>
          <w:sz w:val="24"/>
          <w:szCs w:val="24"/>
        </w:rPr>
        <w:t xml:space="preserve">。</w:t>
      </w:r>
      <w:r/>
    </w:p>
    <w:p>
      <w:pPr>
        <w:pStyle w:val="807"/>
        <w:rPr>
          <w:rFonts w:ascii="Times New Roman" w:hAnsi="Times New Roman" w:eastAsia="宋体"/>
        </w:rPr>
      </w:pPr>
      <w:r>
        <w:rPr>
          <w:rFonts w:hint="eastAsia" w:ascii="Times New Roman" w:hAnsi="Times New Roman" w:eastAsia="宋体"/>
        </w:rPr>
        <w:t xml:space="preserve">6.</w:t>
      </w:r>
      <w:r>
        <w:rPr>
          <w:rFonts w:hint="eastAsia"/>
          <w:lang w:val="en-US" w:eastAsia="zh-CN"/>
        </w:rPr>
        <w:t xml:space="preserve">5</w:t>
      </w:r>
      <w:r>
        <w:rPr>
          <w:rFonts w:hint="eastAsia" w:ascii="Times New Roman" w:hAnsi="Times New Roman" w:eastAsia="宋体"/>
        </w:rPr>
        <w:t xml:space="preserve">.项目组人员要求</w:t>
      </w:r>
      <w:r/>
    </w:p>
    <w:p>
      <w:pPr>
        <w:ind w:firstLine="480"/>
        <w:spacing w:line="360" w:lineRule="auto"/>
        <w:widowControl/>
        <w:rPr>
          <w:sz w:val="24"/>
          <w:szCs w:val="24"/>
        </w:rPr>
      </w:pPr>
      <w:r>
        <w:rPr>
          <w:rFonts w:hint="eastAsia"/>
          <w:sz w:val="24"/>
          <w:szCs w:val="24"/>
        </w:rPr>
        <w:t xml:space="preserve">1、</w:t>
      </w:r>
      <w:r>
        <w:rPr>
          <w:sz w:val="24"/>
          <w:szCs w:val="24"/>
        </w:rPr>
        <w:t xml:space="preserve">为保障项目的顺利实施，投标人应合理成立本项目的实施团队，确保有效人力和物力的投入。项目实施团队应由项目经理、</w:t>
      </w:r>
      <w:r>
        <w:rPr>
          <w:rFonts w:hint="default"/>
          <w:sz w:val="24"/>
          <w:szCs w:val="24"/>
          <w:lang w:val="en-US"/>
        </w:rPr>
        <w:t xml:space="preserve">技术</w:t>
      </w:r>
      <w:r>
        <w:rPr>
          <w:sz w:val="24"/>
          <w:szCs w:val="24"/>
        </w:rPr>
        <w:t xml:space="preserve">负责人、安全负责人和支撑服务团队组成</w:t>
      </w:r>
      <w:r>
        <w:rPr>
          <w:rFonts w:hint="eastAsia"/>
          <w:sz w:val="24"/>
          <w:szCs w:val="24"/>
        </w:rPr>
        <w:t xml:space="preserve">，以上人员不可以兼任</w:t>
      </w:r>
      <w:r>
        <w:rPr>
          <w:sz w:val="24"/>
          <w:szCs w:val="24"/>
        </w:rPr>
        <w:t xml:space="preserve">。需要明确提供的人员角色，满足项目的建设需求。</w:t>
      </w:r>
      <w:r/>
    </w:p>
    <w:p>
      <w:pPr>
        <w:ind w:firstLine="480"/>
        <w:jc w:val="left"/>
        <w:spacing w:line="360" w:lineRule="auto"/>
        <w:widowControl/>
        <w:rPr>
          <w:rFonts w:hint="eastAsia"/>
          <w:i/>
          <w:iCs/>
          <w:sz w:val="24"/>
          <w:szCs w:val="24"/>
          <w:u w:val="single"/>
        </w:rPr>
      </w:pPr>
      <w:r>
        <w:rPr>
          <w:rFonts w:hint="eastAsia"/>
          <w:color w:val="000000"/>
          <w:sz w:val="24"/>
          <w:szCs w:val="24"/>
        </w:rPr>
        <w:t xml:space="preserve">2、</w:t>
      </w:r>
      <w:r>
        <w:rPr>
          <w:rFonts w:hint="eastAsia"/>
          <w:color w:val="000000"/>
          <w:sz w:val="24"/>
          <w:szCs w:val="24"/>
          <w:lang w:val="en-US" w:eastAsia="zh-CN"/>
        </w:rPr>
        <w:t xml:space="preserve">为本项目配备技术负责人、项目经理、</w:t>
      </w:r>
      <w:r>
        <w:rPr>
          <w:rFonts w:hint="eastAsia"/>
          <w:color w:val="000000"/>
          <w:sz w:val="24"/>
          <w:szCs w:val="24"/>
        </w:rPr>
        <w:t xml:space="preserve">安全负责人</w:t>
      </w:r>
      <w:r>
        <w:rPr>
          <w:rFonts w:hint="eastAsia"/>
          <w:color w:val="000000"/>
          <w:sz w:val="24"/>
          <w:szCs w:val="24"/>
          <w:lang w:val="en-US" w:eastAsia="zh-CN"/>
        </w:rPr>
        <w:t xml:space="preserve">以及</w:t>
      </w:r>
      <w:r>
        <w:rPr>
          <w:rFonts w:hint="eastAsia"/>
          <w:color w:val="000000"/>
          <w:sz w:val="24"/>
          <w:szCs w:val="24"/>
        </w:rPr>
        <w:t xml:space="preserve">支撑服务团队</w:t>
      </w:r>
      <w:r>
        <w:rPr>
          <w:rFonts w:hint="eastAsia"/>
          <w:color w:val="000000"/>
          <w:sz w:val="24"/>
          <w:szCs w:val="24"/>
          <w:lang w:eastAsia="zh-CN"/>
        </w:rPr>
        <w:t xml:space="preserve">。</w:t>
      </w:r>
      <w:r>
        <w:rPr>
          <w:rFonts w:hint="eastAsia"/>
          <w:color w:val="000000"/>
          <w:sz w:val="24"/>
          <w:szCs w:val="24"/>
          <w:lang w:val="en-US" w:eastAsia="zh-CN"/>
        </w:rPr>
        <w:t xml:space="preserve">技术负责人</w:t>
      </w:r>
      <w:r>
        <w:rPr>
          <w:rFonts w:hint="eastAsia"/>
          <w:color w:val="000000"/>
          <w:sz w:val="24"/>
          <w:szCs w:val="24"/>
        </w:rPr>
        <w:t xml:space="preserve">需具备信息系统项目管理师</w:t>
      </w:r>
      <w:r>
        <w:rPr>
          <w:color w:val="000000"/>
          <w:sz w:val="24"/>
          <w:szCs w:val="24"/>
        </w:rPr>
        <w:t xml:space="preserve">（高级）（</w:t>
      </w:r>
      <w:r>
        <w:rPr>
          <w:rFonts w:hint="eastAsia"/>
          <w:color w:val="000000"/>
          <w:sz w:val="24"/>
          <w:szCs w:val="24"/>
          <w:lang w:eastAsia="zh-CN"/>
        </w:rPr>
        <w:t xml:space="preserve">软考</w:t>
      </w:r>
      <w:r>
        <w:rPr>
          <w:color w:val="000000"/>
          <w:sz w:val="24"/>
          <w:szCs w:val="24"/>
        </w:rPr>
        <w:t xml:space="preserve">）</w:t>
      </w:r>
      <w:r>
        <w:rPr>
          <w:rFonts w:hint="eastAsia"/>
          <w:color w:val="000000"/>
          <w:sz w:val="24"/>
          <w:szCs w:val="24"/>
        </w:rPr>
        <w:t xml:space="preserve">、</w:t>
      </w:r>
      <w:r>
        <w:rPr>
          <w:color w:val="000000"/>
          <w:sz w:val="24"/>
          <w:szCs w:val="24"/>
        </w:rPr>
        <w:t xml:space="preserve">系统规划与管理师证书（高级）（</w:t>
      </w:r>
      <w:r>
        <w:rPr>
          <w:rFonts w:hint="eastAsia"/>
          <w:color w:val="000000"/>
          <w:sz w:val="24"/>
          <w:szCs w:val="24"/>
          <w:lang w:eastAsia="zh-CN"/>
        </w:rPr>
        <w:t xml:space="preserve">软考</w:t>
      </w:r>
      <w:r>
        <w:rPr>
          <w:color w:val="000000"/>
          <w:sz w:val="24"/>
          <w:szCs w:val="24"/>
        </w:rPr>
        <w:t xml:space="preserve">）</w:t>
      </w:r>
      <w:r>
        <w:rPr>
          <w:rFonts w:hint="eastAsia"/>
          <w:color w:val="000000"/>
          <w:sz w:val="24"/>
          <w:szCs w:val="24"/>
        </w:rPr>
        <w:t xml:space="preserve">、数据库系统工程师（中级）（</w:t>
      </w:r>
      <w:r>
        <w:rPr>
          <w:rFonts w:hint="eastAsia"/>
          <w:color w:val="000000"/>
          <w:sz w:val="24"/>
          <w:szCs w:val="24"/>
          <w:lang w:eastAsia="zh-CN"/>
        </w:rPr>
        <w:t xml:space="preserve">软考</w:t>
      </w:r>
      <w:r>
        <w:rPr>
          <w:rFonts w:hint="eastAsia"/>
          <w:color w:val="000000"/>
          <w:sz w:val="24"/>
          <w:szCs w:val="24"/>
        </w:rPr>
        <w:t xml:space="preserve">）</w:t>
      </w:r>
      <w:r>
        <w:rPr>
          <w:rFonts w:hint="eastAsia"/>
          <w:color w:val="000000"/>
          <w:sz w:val="24"/>
          <w:szCs w:val="24"/>
          <w:lang w:val="en-US" w:eastAsia="zh-CN"/>
        </w:rPr>
        <w:t xml:space="preserve">证书；</w:t>
      </w:r>
      <w:r>
        <w:rPr>
          <w:rFonts w:hint="eastAsia"/>
          <w:color w:val="000000"/>
          <w:sz w:val="24"/>
          <w:szCs w:val="24"/>
        </w:rPr>
        <w:t xml:space="preserve">项目经理需具备信息系统项目管理师</w:t>
      </w:r>
      <w:r>
        <w:rPr>
          <w:color w:val="000000"/>
          <w:sz w:val="24"/>
          <w:szCs w:val="24"/>
        </w:rPr>
        <w:t xml:space="preserve">（高级）（</w:t>
      </w:r>
      <w:r>
        <w:rPr>
          <w:rFonts w:hint="eastAsia"/>
          <w:color w:val="000000"/>
          <w:sz w:val="24"/>
          <w:szCs w:val="24"/>
          <w:lang w:eastAsia="zh-CN"/>
        </w:rPr>
        <w:t xml:space="preserve">软考</w:t>
      </w:r>
      <w:r>
        <w:rPr>
          <w:color w:val="000000"/>
          <w:sz w:val="24"/>
          <w:szCs w:val="24"/>
        </w:rPr>
        <w:t xml:space="preserve">）</w:t>
      </w:r>
      <w:r>
        <w:rPr>
          <w:rFonts w:hint="eastAsia"/>
          <w:color w:val="000000"/>
          <w:sz w:val="24"/>
          <w:szCs w:val="24"/>
        </w:rPr>
        <w:t xml:space="preserve">、系统分析师</w:t>
      </w:r>
      <w:r>
        <w:rPr>
          <w:color w:val="000000"/>
          <w:sz w:val="24"/>
          <w:szCs w:val="24"/>
        </w:rPr>
        <w:t xml:space="preserve">（高级）（</w:t>
      </w:r>
      <w:r>
        <w:rPr>
          <w:rFonts w:hint="eastAsia"/>
          <w:color w:val="000000"/>
          <w:sz w:val="24"/>
          <w:szCs w:val="24"/>
          <w:lang w:eastAsia="zh-CN"/>
        </w:rPr>
        <w:t xml:space="preserve">软考</w:t>
      </w:r>
      <w:r>
        <w:rPr>
          <w:color w:val="000000"/>
          <w:sz w:val="24"/>
          <w:szCs w:val="24"/>
        </w:rPr>
        <w:t xml:space="preserve">）</w:t>
      </w:r>
      <w:r>
        <w:rPr>
          <w:rFonts w:hint="eastAsia"/>
          <w:color w:val="000000"/>
          <w:sz w:val="24"/>
          <w:szCs w:val="24"/>
          <w:lang w:val="en-US" w:eastAsia="zh-CN"/>
        </w:rPr>
        <w:t xml:space="preserve">证书，且</w:t>
      </w:r>
      <w:r>
        <w:rPr>
          <w:rFonts w:hint="eastAsia"/>
          <w:color w:val="000000"/>
          <w:sz w:val="24"/>
          <w:szCs w:val="24"/>
        </w:rPr>
        <w:t xml:space="preserve">项目经理须具有丰富的项目管理及运营服务工作经验，项目经理全程负责本项目工作，不得无故更换，项目组成员一经确认，如需变更需征得采购人书面批准</w:t>
      </w:r>
      <w:r>
        <w:rPr>
          <w:rFonts w:hint="eastAsia"/>
          <w:color w:val="000000"/>
          <w:sz w:val="24"/>
          <w:szCs w:val="24"/>
          <w:lang w:val="en-US" w:eastAsia="zh-CN"/>
        </w:rPr>
        <w:t xml:space="preserve">；</w:t>
      </w:r>
      <w:r>
        <w:rPr>
          <w:rFonts w:hint="eastAsia"/>
          <w:color w:val="000000"/>
          <w:sz w:val="24"/>
          <w:szCs w:val="24"/>
        </w:rPr>
        <w:t xml:space="preserve">安全负责人需具备信息系统项目管理师</w:t>
      </w:r>
      <w:r>
        <w:rPr>
          <w:color w:val="000000"/>
          <w:sz w:val="24"/>
          <w:szCs w:val="24"/>
        </w:rPr>
        <w:t xml:space="preserve">（高级）（</w:t>
      </w:r>
      <w:r>
        <w:rPr>
          <w:rFonts w:hint="eastAsia"/>
          <w:color w:val="000000"/>
          <w:sz w:val="24"/>
          <w:szCs w:val="24"/>
          <w:lang w:eastAsia="zh-CN"/>
        </w:rPr>
        <w:t xml:space="preserve">软考</w:t>
      </w:r>
      <w:r>
        <w:rPr>
          <w:color w:val="000000"/>
          <w:sz w:val="24"/>
          <w:szCs w:val="24"/>
        </w:rPr>
        <w:t xml:space="preserve">）</w:t>
      </w:r>
      <w:r>
        <w:rPr>
          <w:rFonts w:hint="eastAsia"/>
          <w:color w:val="000000"/>
          <w:sz w:val="24"/>
          <w:szCs w:val="24"/>
        </w:rPr>
        <w:t xml:space="preserve">、信息安全保障人员认证证书</w:t>
      </w:r>
      <w:r>
        <w:rPr>
          <w:color w:val="000000"/>
          <w:sz w:val="24"/>
          <w:szCs w:val="24"/>
        </w:rPr>
        <w:t xml:space="preserve">（中国网络安全审查认证和市场监管大数据中心颁发，原中国网络安全审查技术与认证中心）</w:t>
      </w:r>
      <w:r>
        <w:rPr>
          <w:rFonts w:hint="eastAsia"/>
          <w:color w:val="000000"/>
          <w:sz w:val="24"/>
          <w:szCs w:val="24"/>
          <w:lang w:val="en-US" w:eastAsia="zh-CN"/>
        </w:rPr>
        <w:t xml:space="preserve">证书；</w:t>
      </w:r>
      <w:r>
        <w:rPr>
          <w:rFonts w:hint="eastAsia"/>
          <w:color w:val="000000"/>
          <w:sz w:val="24"/>
          <w:szCs w:val="24"/>
        </w:rPr>
        <w:t xml:space="preserve">支撑服务团队成员至少具备系统架构设计师（高级）</w:t>
      </w:r>
      <w:r>
        <w:rPr>
          <w:color w:val="000000"/>
          <w:sz w:val="24"/>
          <w:szCs w:val="24"/>
        </w:rPr>
        <w:t xml:space="preserve">（</w:t>
      </w:r>
      <w:r>
        <w:rPr>
          <w:rFonts w:hint="eastAsia"/>
          <w:color w:val="000000"/>
          <w:sz w:val="24"/>
          <w:szCs w:val="24"/>
          <w:lang w:eastAsia="zh-CN"/>
        </w:rPr>
        <w:t xml:space="preserve">软考</w:t>
      </w:r>
      <w:r>
        <w:rPr>
          <w:color w:val="000000"/>
          <w:sz w:val="24"/>
          <w:szCs w:val="24"/>
        </w:rPr>
        <w:t xml:space="preserve">）</w:t>
      </w:r>
      <w:r>
        <w:rPr>
          <w:rFonts w:hint="eastAsia"/>
          <w:color w:val="000000"/>
          <w:sz w:val="24"/>
          <w:szCs w:val="24"/>
        </w:rPr>
        <w:t xml:space="preserve">、软件设计师（中级）</w:t>
      </w:r>
      <w:r>
        <w:rPr>
          <w:color w:val="000000"/>
          <w:sz w:val="24"/>
          <w:szCs w:val="24"/>
        </w:rPr>
        <w:t xml:space="preserve">（</w:t>
      </w:r>
      <w:r>
        <w:rPr>
          <w:rFonts w:hint="eastAsia"/>
          <w:color w:val="000000"/>
          <w:sz w:val="24"/>
          <w:szCs w:val="24"/>
          <w:lang w:eastAsia="zh-CN"/>
        </w:rPr>
        <w:t xml:space="preserve">软考</w:t>
      </w:r>
      <w:r>
        <w:rPr>
          <w:color w:val="000000"/>
          <w:sz w:val="24"/>
          <w:szCs w:val="24"/>
        </w:rPr>
        <w:t xml:space="preserve">）</w:t>
      </w:r>
      <w:r>
        <w:rPr>
          <w:rFonts w:hint="eastAsia"/>
          <w:color w:val="000000"/>
          <w:sz w:val="24"/>
          <w:szCs w:val="24"/>
        </w:rPr>
        <w:t xml:space="preserve">、系统集成项目管理工程师（中级）</w:t>
      </w:r>
      <w:r>
        <w:rPr>
          <w:color w:val="000000"/>
          <w:sz w:val="24"/>
          <w:szCs w:val="24"/>
        </w:rPr>
        <w:t xml:space="preserve">（</w:t>
      </w:r>
      <w:r>
        <w:rPr>
          <w:rFonts w:hint="eastAsia"/>
          <w:color w:val="000000"/>
          <w:sz w:val="24"/>
          <w:szCs w:val="24"/>
          <w:lang w:eastAsia="zh-CN"/>
        </w:rPr>
        <w:t xml:space="preserve">软考</w:t>
      </w:r>
      <w:r>
        <w:rPr>
          <w:color w:val="000000"/>
          <w:sz w:val="24"/>
          <w:szCs w:val="24"/>
        </w:rPr>
        <w:t xml:space="preserve">）</w:t>
      </w:r>
      <w:r>
        <w:rPr>
          <w:rFonts w:hint="eastAsia"/>
          <w:color w:val="000000"/>
          <w:sz w:val="24"/>
          <w:szCs w:val="24"/>
        </w:rPr>
        <w:t xml:space="preserve">、IT服务项目经理证书、注册信息安全工程师（CISP）证书</w:t>
      </w:r>
      <w:r>
        <w:rPr>
          <w:rFonts w:hint="eastAsia"/>
          <w:color w:val="000000"/>
          <w:sz w:val="24"/>
          <w:szCs w:val="24"/>
          <w:lang w:eastAsia="zh-CN"/>
        </w:rPr>
        <w:t xml:space="preserve">、</w:t>
      </w:r>
      <w:r>
        <w:rPr>
          <w:rFonts w:hint="eastAsia" w:cs="Times New Roman"/>
          <w:color w:val="000000"/>
          <w:sz w:val="24"/>
          <w:szCs w:val="24"/>
          <w:highlight w:val="none"/>
          <w:lang w:val="en-US" w:eastAsia="zh-CN"/>
        </w:rPr>
        <w:t xml:space="preserve">网络管理员</w:t>
      </w:r>
      <w:r>
        <w:rPr>
          <w:rFonts w:hint="eastAsia"/>
          <w:color w:val="000000"/>
          <w:sz w:val="24"/>
          <w:szCs w:val="24"/>
        </w:rPr>
        <w:t xml:space="preserve">软件设计师（</w:t>
      </w:r>
      <w:r>
        <w:rPr>
          <w:rFonts w:hint="eastAsia"/>
          <w:color w:val="000000"/>
          <w:sz w:val="24"/>
          <w:szCs w:val="24"/>
          <w:lang w:val="en-US" w:eastAsia="zh-CN"/>
        </w:rPr>
        <w:t xml:space="preserve">初</w:t>
      </w:r>
      <w:r>
        <w:rPr>
          <w:rFonts w:hint="eastAsia"/>
          <w:color w:val="000000"/>
          <w:sz w:val="24"/>
          <w:szCs w:val="24"/>
        </w:rPr>
        <w:t xml:space="preserve">级）</w:t>
      </w:r>
      <w:r>
        <w:rPr>
          <w:color w:val="000000"/>
          <w:sz w:val="24"/>
          <w:szCs w:val="24"/>
        </w:rPr>
        <w:t xml:space="preserve">（</w:t>
      </w:r>
      <w:r>
        <w:rPr>
          <w:rFonts w:hint="eastAsia"/>
          <w:color w:val="000000"/>
          <w:sz w:val="24"/>
          <w:szCs w:val="24"/>
          <w:lang w:eastAsia="zh-CN"/>
        </w:rPr>
        <w:t xml:space="preserve">软考</w:t>
      </w:r>
      <w:r>
        <w:rPr>
          <w:color w:val="000000"/>
          <w:sz w:val="24"/>
          <w:szCs w:val="24"/>
        </w:rPr>
        <w:t xml:space="preserve">）</w:t>
      </w:r>
      <w:r>
        <w:rPr>
          <w:rFonts w:hint="eastAsia" w:cs="Times New Roman"/>
          <w:color w:val="000000"/>
          <w:sz w:val="24"/>
          <w:szCs w:val="24"/>
          <w:highlight w:val="none"/>
          <w:lang w:val="en-US" w:eastAsia="zh-CN"/>
        </w:rPr>
        <w:t xml:space="preserve">证书</w:t>
      </w:r>
      <w:r>
        <w:rPr>
          <w:rFonts w:hint="eastAsia"/>
          <w:color w:val="000000"/>
          <w:sz w:val="24"/>
          <w:szCs w:val="24"/>
          <w:lang w:eastAsia="zh-CN"/>
        </w:rPr>
        <w:t xml:space="preserve">。</w:t>
      </w:r>
      <w:r/>
    </w:p>
    <w:p>
      <w:pPr>
        <w:ind w:firstLine="480"/>
        <w:spacing w:line="360" w:lineRule="auto"/>
        <w:widowControl/>
        <w:rPr>
          <w:rFonts w:hint="eastAsia" w:eastAsia="宋体"/>
          <w:i/>
          <w:iCs/>
          <w:sz w:val="24"/>
          <w:szCs w:val="24"/>
          <w:u w:val="single"/>
          <w:lang w:eastAsia="zh-CN"/>
        </w:rPr>
      </w:pPr>
      <w:r>
        <w:rPr>
          <w:rFonts w:hint="eastAsia"/>
          <w:i/>
          <w:iCs/>
          <w:sz w:val="24"/>
          <w:szCs w:val="24"/>
          <w:u w:val="single"/>
        </w:rPr>
        <w:t xml:space="preserve">3、在项目运维期内，投标人应提供不少于1人的驻场运维服务。驻场运维服务人员负责平台在全市学校正常运行的技术服务，含故障解决、培训支持、软件环境配置、网络故障排除、重大活动保障、临时交办任务等，按采购人要求每月至少进校技术维护或常规巡检4次及以上，并提供相关用户反馈文档；需按采购人要求定期参加项目组会议，负责协助解决临时出现的问题，完成采购人要求的关于项目的其他服务任务。</w:t>
      </w:r>
      <w:r>
        <w:rPr>
          <w:rFonts w:hint="eastAsia" w:ascii="宋体" w:hAnsi="宋体" w:cs="宋体"/>
          <w:i/>
          <w:iCs/>
          <w:sz w:val="24"/>
          <w:szCs w:val="24"/>
          <w:u w:val="single"/>
        </w:rPr>
        <w:t xml:space="preserve">（投标人出具加盖公章的承诺函扫描件并上传）</w:t>
      </w:r>
      <w:r>
        <w:rPr>
          <w:rFonts w:hint="eastAsia" w:ascii="宋体" w:hAnsi="宋体" w:cs="宋体"/>
          <w:i/>
          <w:iCs/>
          <w:sz w:val="24"/>
          <w:szCs w:val="24"/>
          <w:u w:val="single"/>
          <w:lang w:eastAsia="zh-CN"/>
        </w:rPr>
        <w:t xml:space="preserve">。</w:t>
      </w:r>
      <w:r/>
    </w:p>
    <w:p>
      <w:pPr>
        <w:pStyle w:val="807"/>
        <w:rPr>
          <w:rFonts w:ascii="Times New Roman" w:hAnsi="Times New Roman" w:eastAsia="宋体"/>
        </w:rPr>
      </w:pPr>
      <w:r>
        <w:rPr>
          <w:rFonts w:hint="eastAsia" w:ascii="Times New Roman" w:hAnsi="Times New Roman" w:eastAsia="宋体"/>
        </w:rPr>
        <w:t xml:space="preserve">6.</w:t>
      </w:r>
      <w:r>
        <w:rPr>
          <w:rFonts w:hint="eastAsia"/>
          <w:lang w:val="en-US" w:eastAsia="zh-CN"/>
        </w:rPr>
        <w:t xml:space="preserve">6</w:t>
      </w:r>
      <w:r>
        <w:rPr>
          <w:rFonts w:hint="eastAsia" w:ascii="Times New Roman" w:hAnsi="Times New Roman" w:eastAsia="宋体"/>
        </w:rPr>
        <w:t xml:space="preserve">.项目成果要求</w:t>
      </w:r>
      <w:r/>
    </w:p>
    <w:p>
      <w:pPr>
        <w:ind w:firstLine="480"/>
        <w:spacing w:line="360" w:lineRule="auto"/>
        <w:widowControl/>
        <w:rPr>
          <w:sz w:val="24"/>
          <w:szCs w:val="24"/>
        </w:rPr>
      </w:pPr>
      <w:r>
        <w:rPr>
          <w:rFonts w:hint="eastAsia"/>
          <w:sz w:val="24"/>
          <w:szCs w:val="24"/>
        </w:rPr>
        <w:t xml:space="preserve">1、</w:t>
      </w:r>
      <w:r>
        <w:rPr>
          <w:sz w:val="24"/>
          <w:szCs w:val="24"/>
        </w:rPr>
        <w:t xml:space="preserve">本项目建设的所有成果归采购人所有，并且进行资产沉淀，供后期项目建设中重复使用。</w:t>
      </w:r>
      <w:r/>
    </w:p>
    <w:p>
      <w:pPr>
        <w:ind w:firstLine="480"/>
        <w:spacing w:line="360" w:lineRule="auto"/>
        <w:widowControl/>
        <w:rPr>
          <w:sz w:val="24"/>
          <w:szCs w:val="24"/>
        </w:rPr>
      </w:pPr>
      <w:r>
        <w:rPr>
          <w:rFonts w:hint="eastAsia"/>
          <w:sz w:val="24"/>
          <w:szCs w:val="24"/>
        </w:rPr>
        <w:t xml:space="preserve">2、</w:t>
      </w:r>
      <w:r>
        <w:rPr>
          <w:sz w:val="24"/>
          <w:szCs w:val="24"/>
        </w:rPr>
        <w:t xml:space="preserve">投标人应按照GB/T 8567—2006《计算机软件文档编制规范》等国家标准要求形成全面的技术资料，包括可运行的程序、技术文档等，确保技术资料的一致性、完整性和可操作性。</w:t>
      </w:r>
      <w:r/>
    </w:p>
    <w:p>
      <w:pPr>
        <w:ind w:firstLine="480"/>
        <w:spacing w:line="360" w:lineRule="auto"/>
        <w:widowControl/>
        <w:rPr>
          <w:sz w:val="24"/>
          <w:szCs w:val="24"/>
        </w:rPr>
      </w:pPr>
      <w:r>
        <w:rPr>
          <w:rFonts w:hint="eastAsia"/>
          <w:sz w:val="24"/>
          <w:szCs w:val="24"/>
        </w:rPr>
        <w:t xml:space="preserve">3、</w:t>
      </w:r>
      <w:r>
        <w:rPr>
          <w:sz w:val="24"/>
          <w:szCs w:val="24"/>
        </w:rPr>
        <w:t xml:space="preserve">投标人提供的文档和资料均应以磁介质（或光盘）和纸张为载体，文件格式为Word文档或其他可视化文件。</w:t>
      </w:r>
      <w:r/>
    </w:p>
    <w:p>
      <w:pPr>
        <w:pStyle w:val="807"/>
        <w:rPr>
          <w:rFonts w:ascii="Times New Roman" w:hAnsi="Times New Roman" w:eastAsia="宋体"/>
        </w:rPr>
      </w:pPr>
      <w:r>
        <w:rPr>
          <w:rFonts w:hint="eastAsia" w:ascii="Times New Roman" w:hAnsi="Times New Roman" w:eastAsia="宋体"/>
        </w:rPr>
        <w:t xml:space="preserve">6.</w:t>
      </w:r>
      <w:r>
        <w:rPr>
          <w:rFonts w:hint="eastAsia"/>
          <w:lang w:val="en-US" w:eastAsia="zh-CN"/>
        </w:rPr>
        <w:t xml:space="preserve">7</w:t>
      </w:r>
      <w:r>
        <w:rPr>
          <w:rFonts w:hint="eastAsia" w:ascii="Times New Roman" w:hAnsi="Times New Roman" w:eastAsia="宋体"/>
        </w:rPr>
        <w:t xml:space="preserve">.测试与验收要求</w:t>
      </w:r>
      <w:r/>
    </w:p>
    <w:p>
      <w:pPr>
        <w:ind w:firstLine="480"/>
        <w:spacing w:line="360" w:lineRule="auto"/>
        <w:widowControl/>
        <w:rPr>
          <w:sz w:val="24"/>
          <w:szCs w:val="24"/>
        </w:rPr>
      </w:pPr>
      <w:r>
        <w:rPr>
          <w:rFonts w:hint="eastAsia"/>
          <w:sz w:val="24"/>
          <w:szCs w:val="24"/>
        </w:rPr>
        <w:t xml:space="preserve">1、</w:t>
      </w:r>
      <w:r>
        <w:rPr>
          <w:sz w:val="24"/>
          <w:szCs w:val="24"/>
        </w:rPr>
        <w:t xml:space="preserve">测试要求</w:t>
      </w:r>
      <w:r/>
    </w:p>
    <w:p>
      <w:pPr>
        <w:ind w:firstLine="480"/>
        <w:spacing w:line="360" w:lineRule="auto"/>
        <w:widowControl/>
        <w:rPr>
          <w:sz w:val="24"/>
          <w:szCs w:val="24"/>
        </w:rPr>
      </w:pPr>
      <w:r>
        <w:rPr>
          <w:rFonts w:hint="eastAsia"/>
          <w:sz w:val="24"/>
          <w:szCs w:val="24"/>
        </w:rPr>
        <w:t xml:space="preserve">（1）投标人完成安全可靠重构后，编写测试方案，自行负责软件单元测试和集成测试，测试后形成测试报告，测试方案和测试报告需提交采购人核查。</w:t>
      </w:r>
      <w:r/>
    </w:p>
    <w:p>
      <w:pPr>
        <w:ind w:firstLine="480"/>
        <w:spacing w:line="360" w:lineRule="auto"/>
        <w:widowControl/>
        <w:rPr>
          <w:sz w:val="24"/>
          <w:szCs w:val="24"/>
        </w:rPr>
      </w:pPr>
      <w:r>
        <w:rPr>
          <w:rFonts w:hint="eastAsia"/>
          <w:sz w:val="24"/>
          <w:szCs w:val="24"/>
        </w:rPr>
        <w:t xml:space="preserve">（2）采购人按照系统功能、安装程序、设计开发文档的三统一要求，对投标人完成的重构软件进行用户测试。</w:t>
      </w:r>
      <w:r/>
    </w:p>
    <w:p>
      <w:pPr>
        <w:ind w:firstLine="480"/>
        <w:spacing w:line="360" w:lineRule="auto"/>
        <w:widowControl/>
        <w:rPr>
          <w:sz w:val="24"/>
          <w:szCs w:val="24"/>
        </w:rPr>
      </w:pPr>
      <w:r>
        <w:rPr>
          <w:rFonts w:hint="eastAsia"/>
          <w:sz w:val="24"/>
          <w:szCs w:val="24"/>
        </w:rPr>
        <w:t xml:space="preserve">2、验收要求</w:t>
      </w:r>
      <w:r/>
    </w:p>
    <w:p>
      <w:pPr>
        <w:ind w:firstLine="480"/>
        <w:spacing w:line="360" w:lineRule="auto"/>
        <w:widowControl/>
        <w:rPr>
          <w:sz w:val="24"/>
          <w:szCs w:val="24"/>
        </w:rPr>
      </w:pPr>
      <w:r>
        <w:rPr>
          <w:rFonts w:hint="eastAsia"/>
          <w:sz w:val="24"/>
          <w:szCs w:val="24"/>
        </w:rPr>
        <w:t xml:space="preserve">项目验收是推进系统建设，确保系统建设质量，规范系统建设实施的主要措施。</w:t>
      </w:r>
      <w:r/>
    </w:p>
    <w:p>
      <w:pPr>
        <w:ind w:firstLine="480"/>
        <w:spacing w:line="360" w:lineRule="auto"/>
        <w:widowControl/>
        <w:rPr>
          <w:sz w:val="24"/>
          <w:szCs w:val="24"/>
        </w:rPr>
      </w:pPr>
      <w:r>
        <w:rPr>
          <w:rFonts w:hint="eastAsia"/>
          <w:sz w:val="24"/>
          <w:szCs w:val="24"/>
        </w:rPr>
        <w:t xml:space="preserve">（1）投标人完成采购文件和合同约定的各项内容，经采购人测试通过后，系统正式上线试运行，试运行期间确保系统稳定运行。稳定试运行3个月后向采购人提出书面验收申请。</w:t>
      </w:r>
      <w:r/>
    </w:p>
    <w:p>
      <w:pPr>
        <w:ind w:firstLine="480"/>
        <w:spacing w:line="360" w:lineRule="auto"/>
        <w:widowControl/>
        <w:rPr>
          <w:sz w:val="24"/>
          <w:szCs w:val="24"/>
        </w:rPr>
      </w:pPr>
      <w:r>
        <w:rPr>
          <w:rFonts w:hint="eastAsia"/>
          <w:sz w:val="24"/>
          <w:szCs w:val="24"/>
        </w:rPr>
        <w:t xml:space="preserve">（2）</w:t>
      </w:r>
      <w:r>
        <w:rPr>
          <w:sz w:val="24"/>
          <w:szCs w:val="24"/>
        </w:rPr>
        <w:t xml:space="preserve">试运行结束后，中标人整理项目验收资料，并提交《项目验收方案》交由</w:t>
      </w:r>
      <w:r>
        <w:rPr>
          <w:rFonts w:hint="eastAsia"/>
          <w:sz w:val="24"/>
          <w:szCs w:val="24"/>
        </w:rPr>
        <w:t xml:space="preserve">采购人</w:t>
      </w:r>
      <w:r>
        <w:rPr>
          <w:sz w:val="24"/>
          <w:szCs w:val="24"/>
        </w:rPr>
        <w:t xml:space="preserve">审核，审核通过后，由</w:t>
      </w:r>
      <w:r>
        <w:rPr>
          <w:rFonts w:hint="eastAsia"/>
          <w:sz w:val="24"/>
          <w:szCs w:val="24"/>
        </w:rPr>
        <w:t xml:space="preserve">采购人</w:t>
      </w:r>
      <w:r>
        <w:rPr>
          <w:sz w:val="24"/>
          <w:szCs w:val="24"/>
        </w:rPr>
        <w:t xml:space="preserve">组织专家验收会，中标人需做好验收配合工作。</w:t>
      </w:r>
      <w:r/>
    </w:p>
    <w:p>
      <w:pPr>
        <w:ind w:firstLine="480"/>
        <w:spacing w:line="360" w:lineRule="auto"/>
        <w:widowControl/>
        <w:rPr>
          <w:sz w:val="24"/>
          <w:szCs w:val="24"/>
        </w:rPr>
      </w:pPr>
      <w:r>
        <w:rPr>
          <w:rFonts w:hint="eastAsia"/>
          <w:sz w:val="24"/>
          <w:szCs w:val="24"/>
        </w:rPr>
        <w:t xml:space="preserve">（3）</w:t>
      </w:r>
      <w:r>
        <w:rPr>
          <w:sz w:val="24"/>
          <w:szCs w:val="24"/>
        </w:rPr>
        <w:t xml:space="preserve">中标人需根据实际实施情况对验收文件进行整理并列出清单，作为</w:t>
      </w:r>
      <w:r>
        <w:rPr>
          <w:rFonts w:hint="eastAsia"/>
          <w:sz w:val="24"/>
          <w:szCs w:val="24"/>
        </w:rPr>
        <w:t xml:space="preserve">采购人</w:t>
      </w:r>
      <w:r>
        <w:rPr>
          <w:sz w:val="24"/>
          <w:szCs w:val="24"/>
        </w:rPr>
        <w:t xml:space="preserve">交付验收和使用的技术条件依据，向</w:t>
      </w:r>
      <w:r>
        <w:rPr>
          <w:rFonts w:hint="eastAsia"/>
          <w:sz w:val="24"/>
          <w:szCs w:val="24"/>
        </w:rPr>
        <w:t xml:space="preserve">采购人</w:t>
      </w:r>
      <w:r>
        <w:rPr>
          <w:sz w:val="24"/>
          <w:szCs w:val="24"/>
        </w:rPr>
        <w:t xml:space="preserve">提供详细的验收方案申请</w:t>
      </w:r>
      <w:r>
        <w:rPr>
          <w:rFonts w:hint="eastAsia"/>
          <w:sz w:val="24"/>
          <w:szCs w:val="24"/>
        </w:rPr>
        <w:t xml:space="preserve">采购人</w:t>
      </w:r>
      <w:r>
        <w:rPr>
          <w:sz w:val="24"/>
          <w:szCs w:val="24"/>
        </w:rPr>
        <w:t xml:space="preserve">验收，</w:t>
      </w:r>
      <w:r>
        <w:rPr>
          <w:rFonts w:hint="eastAsia"/>
          <w:sz w:val="24"/>
          <w:szCs w:val="24"/>
        </w:rPr>
        <w:t xml:space="preserve">采购人</w:t>
      </w:r>
      <w:r>
        <w:rPr>
          <w:sz w:val="24"/>
          <w:szCs w:val="24"/>
        </w:rPr>
        <w:t xml:space="preserve">以招标文件、中标单位的投标文件、合同为依据，成立验收小组，负责对项目进行全面的验收。验收合格的出具验收报告。</w:t>
      </w:r>
      <w:r/>
    </w:p>
    <w:p>
      <w:pPr>
        <w:ind w:firstLine="480"/>
        <w:spacing w:line="360" w:lineRule="auto"/>
        <w:widowControl/>
        <w:rPr>
          <w:sz w:val="24"/>
          <w:szCs w:val="24"/>
        </w:rPr>
      </w:pPr>
      <w:r>
        <w:rPr>
          <w:rFonts w:hint="eastAsia"/>
          <w:sz w:val="24"/>
          <w:szCs w:val="24"/>
        </w:rPr>
        <w:t xml:space="preserve">（4）</w:t>
      </w:r>
      <w:r>
        <w:rPr>
          <w:sz w:val="24"/>
          <w:szCs w:val="24"/>
        </w:rPr>
        <w:t xml:space="preserve">验收的标准：</w:t>
      </w:r>
      <w:r/>
    </w:p>
    <w:p>
      <w:pPr>
        <w:ind w:firstLine="480"/>
        <w:spacing w:line="360" w:lineRule="auto"/>
        <w:widowControl/>
        <w:rPr>
          <w:sz w:val="24"/>
          <w:szCs w:val="24"/>
        </w:rPr>
      </w:pPr>
      <w:r>
        <w:rPr>
          <w:sz w:val="24"/>
          <w:szCs w:val="24"/>
        </w:rPr>
        <w:t xml:space="preserve">1）用户服务要求：以中标人响应了的所有软件部署、软件实施等要求为合格。</w:t>
      </w:r>
      <w:r/>
    </w:p>
    <w:p>
      <w:pPr>
        <w:ind w:firstLine="480"/>
        <w:spacing w:line="360" w:lineRule="auto"/>
        <w:widowControl/>
        <w:rPr>
          <w:sz w:val="24"/>
          <w:szCs w:val="24"/>
        </w:rPr>
      </w:pPr>
      <w:r>
        <w:rPr>
          <w:sz w:val="24"/>
          <w:szCs w:val="24"/>
        </w:rPr>
        <w:t xml:space="preserve">2）响应水平情况：以中标人的服务响应水平达到了承诺的水平为合格。</w:t>
      </w:r>
      <w:r/>
    </w:p>
    <w:p>
      <w:pPr>
        <w:ind w:firstLine="480"/>
        <w:spacing w:line="360" w:lineRule="auto"/>
        <w:widowControl/>
        <w:rPr>
          <w:sz w:val="24"/>
          <w:szCs w:val="24"/>
        </w:rPr>
      </w:pPr>
      <w:r>
        <w:rPr>
          <w:sz w:val="24"/>
          <w:szCs w:val="24"/>
        </w:rPr>
        <w:t xml:space="preserve">3）资料完整性：中标人对于项目过程备有详细记录并且保证资料完整方为合格。</w:t>
      </w:r>
      <w:r/>
    </w:p>
    <w:p>
      <w:pPr>
        <w:ind w:firstLine="480"/>
        <w:spacing w:line="360" w:lineRule="auto"/>
        <w:widowControl/>
        <w:rPr>
          <w:sz w:val="24"/>
          <w:szCs w:val="24"/>
        </w:rPr>
      </w:pPr>
      <w:r>
        <w:rPr>
          <w:rFonts w:hint="eastAsia"/>
          <w:sz w:val="24"/>
          <w:szCs w:val="24"/>
        </w:rPr>
        <w:t xml:space="preserve">3、项目整体交付</w:t>
      </w:r>
      <w:r/>
    </w:p>
    <w:p>
      <w:pPr>
        <w:ind w:firstLine="480"/>
        <w:spacing w:line="360" w:lineRule="auto"/>
        <w:widowControl/>
        <w:rPr>
          <w:sz w:val="24"/>
          <w:szCs w:val="24"/>
        </w:rPr>
      </w:pPr>
      <w:r>
        <w:rPr>
          <w:rFonts w:hint="eastAsia"/>
          <w:sz w:val="24"/>
          <w:szCs w:val="24"/>
        </w:rPr>
        <w:t xml:space="preserve">项目验收前，投标人应完成相应项目移交工作，将各类项目文档、工具软件、技术资料、软件源码全部提供给采购人；并将此次建设全部内容，负责整体交付采购人。</w:t>
      </w:r>
      <w:r/>
    </w:p>
    <w:p>
      <w:pPr>
        <w:pStyle w:val="807"/>
        <w:rPr>
          <w:rFonts w:ascii="Times New Roman" w:hAnsi="Times New Roman" w:eastAsia="宋体"/>
        </w:rPr>
      </w:pPr>
      <w:r>
        <w:rPr>
          <w:rFonts w:hint="eastAsia" w:ascii="Times New Roman" w:hAnsi="Times New Roman" w:eastAsia="宋体"/>
        </w:rPr>
        <w:t xml:space="preserve">6.</w:t>
      </w:r>
      <w:r>
        <w:rPr>
          <w:rFonts w:hint="eastAsia"/>
          <w:lang w:val="en-US" w:eastAsia="zh-CN"/>
        </w:rPr>
        <w:t xml:space="preserve">8</w:t>
      </w:r>
      <w:r>
        <w:rPr>
          <w:rFonts w:hint="eastAsia" w:ascii="Times New Roman" w:hAnsi="Times New Roman" w:eastAsia="宋体"/>
        </w:rPr>
        <w:t xml:space="preserve">.知识产权和保密要求</w:t>
      </w:r>
      <w:r/>
    </w:p>
    <w:p>
      <w:pPr>
        <w:ind w:firstLine="480"/>
        <w:spacing w:line="360" w:lineRule="auto"/>
        <w:widowControl/>
        <w:rPr>
          <w:sz w:val="24"/>
          <w:szCs w:val="24"/>
        </w:rPr>
      </w:pPr>
      <w:r>
        <w:rPr>
          <w:rFonts w:hint="eastAsia"/>
          <w:sz w:val="24"/>
          <w:szCs w:val="24"/>
        </w:rPr>
        <w:t xml:space="preserve">1、投标人为本项目独立自行开发的系统软件（包括计算机程序和文档）在正式交付使用时，采购人即作为著作权人拥有其著作权，并交付信息系统重构后源代码。</w:t>
      </w:r>
      <w:r/>
    </w:p>
    <w:p>
      <w:pPr>
        <w:ind w:firstLine="480"/>
        <w:spacing w:line="360" w:lineRule="auto"/>
        <w:widowControl/>
        <w:rPr>
          <w:sz w:val="24"/>
          <w:szCs w:val="24"/>
        </w:rPr>
      </w:pPr>
      <w:r>
        <w:rPr>
          <w:rFonts w:hint="eastAsia"/>
          <w:sz w:val="24"/>
          <w:szCs w:val="24"/>
        </w:rPr>
        <w:t xml:space="preserve">2、所有涉及知识产权的产品及设计，投标人必须确保采购人拥有其合法的、不受限制的无偿使用权，</w:t>
      </w:r>
      <w:r>
        <w:rPr>
          <w:rFonts w:hint="eastAsia"/>
          <w:sz w:val="24"/>
          <w:szCs w:val="24"/>
          <w:lang w:val="en-US" w:eastAsia="zh-CN"/>
        </w:rPr>
        <w:t xml:space="preserve">提供</w:t>
      </w:r>
      <w:r>
        <w:rPr>
          <w:rFonts w:hint="eastAsia"/>
          <w:sz w:val="24"/>
          <w:szCs w:val="24"/>
          <w:highlight w:val="none"/>
        </w:rPr>
        <w:t xml:space="preserve">平台及APP两份知识产权证书，</w:t>
      </w:r>
      <w:r>
        <w:rPr>
          <w:rFonts w:hint="eastAsia"/>
          <w:sz w:val="24"/>
          <w:szCs w:val="24"/>
        </w:rPr>
        <w:t xml:space="preserve">并免受任何侵权诉讼或索偿，否则，由此产生的一切经济损失和法律责任由投标人承担。</w:t>
      </w:r>
      <w:r/>
    </w:p>
    <w:p>
      <w:pPr>
        <w:ind w:firstLine="480"/>
        <w:spacing w:line="360" w:lineRule="auto"/>
        <w:widowControl/>
        <w:rPr>
          <w:sz w:val="24"/>
          <w:szCs w:val="24"/>
        </w:rPr>
      </w:pPr>
      <w:r>
        <w:rPr>
          <w:rFonts w:hint="eastAsia"/>
          <w:sz w:val="24"/>
          <w:szCs w:val="24"/>
        </w:rPr>
        <w:t xml:space="preserve">3、投标人对采购人提供的系统数据、系统代码、系统技术资料、系统编译环境配置等所有其他资料保密。除采购人同意，投标人不得向除采购人以外的人员透露或将其用于本项目以外的任何用途。若采购人有要求，投标人须归还采购人认为需保密的文件和资料，并销毁所有相应的备份文件及资料。</w:t>
      </w:r>
      <w:r/>
    </w:p>
    <w:p>
      <w:pPr>
        <w:ind w:firstLine="480"/>
        <w:spacing w:line="360" w:lineRule="auto"/>
        <w:widowControl/>
        <w:rPr>
          <w:sz w:val="24"/>
          <w:szCs w:val="24"/>
        </w:rPr>
      </w:pPr>
      <w:r>
        <w:rPr>
          <w:rFonts w:hint="eastAsia"/>
          <w:sz w:val="24"/>
          <w:szCs w:val="24"/>
        </w:rPr>
        <w:t xml:space="preserve">4、投标人不得以竞争为目的、或出于私利、或为采购人以外的单位人员谋利而擅自保存、披露、使用采购人秘密和党政机关保密信息；不得直接或间接地向无关人员泄露采购人的秘密和党政机关保密信息。投标人在从事政府项目时，不得擅自记录、复制、拍摄、摘抄、收藏在工作中涉及的保密信息，严禁将涉及政府项目的任何资料、数据透露或以其他方式提供给项目以外的其他方或投标人内部与该项目无关的任何人员。</w:t>
      </w:r>
      <w:r/>
    </w:p>
    <w:p>
      <w:pPr>
        <w:pStyle w:val="806"/>
        <w:jc w:val="both"/>
        <w:rPr>
          <w:rFonts w:hint="eastAsia" w:ascii="黑体" w:hAnsi="黑体" w:eastAsia="黑体" w:cs="黑体"/>
          <w:sz w:val="30"/>
          <w:szCs w:val="30"/>
        </w:rPr>
      </w:pPr>
      <w:r>
        <w:rPr>
          <w:rFonts w:hint="eastAsia" w:ascii="黑体" w:hAnsi="黑体" w:eastAsia="黑体" w:cs="黑体"/>
          <w:sz w:val="30"/>
          <w:szCs w:val="30"/>
        </w:rPr>
        <w:t xml:space="preserve">七、售后服务要求</w:t>
      </w:r>
      <w:r/>
    </w:p>
    <w:p>
      <w:pPr>
        <w:pStyle w:val="807"/>
        <w:rPr>
          <w:rFonts w:hint="default" w:ascii="Times New Roman" w:hAnsi="Times New Roman" w:eastAsia="宋体"/>
          <w:lang w:val="en-US" w:eastAsia="zh-CN"/>
        </w:rPr>
      </w:pPr>
      <w:r>
        <w:rPr>
          <w:rFonts w:hint="eastAsia" w:ascii="Times New Roman" w:hAnsi="Times New Roman" w:eastAsia="宋体"/>
          <w:lang w:val="en-US" w:eastAsia="zh-CN"/>
        </w:rPr>
        <w:t xml:space="preserve">7.1.服务内容</w:t>
      </w:r>
      <w:r/>
    </w:p>
    <w:p>
      <w:pPr>
        <w:ind w:firstLine="480"/>
        <w:spacing w:line="360" w:lineRule="auto"/>
        <w:rPr>
          <w:rFonts w:hint="eastAsia" w:eastAsia="宋体"/>
          <w:sz w:val="24"/>
          <w:szCs w:val="24"/>
          <w:lang w:eastAsia="zh-CN"/>
        </w:rPr>
      </w:pPr>
      <w:r>
        <w:rPr>
          <w:rFonts w:hint="eastAsia"/>
          <w:sz w:val="24"/>
          <w:szCs w:val="24"/>
          <w:lang w:val="en-US" w:eastAsia="zh-CN"/>
        </w:rPr>
        <w:t xml:space="preserve">1、</w:t>
      </w:r>
      <w:r>
        <w:rPr>
          <w:sz w:val="24"/>
          <w:szCs w:val="24"/>
        </w:rPr>
        <w:t xml:space="preserve">投标人需有专业售后服务团队，可提供持续的售后服务支撑，运维期内投标人负责系统的运行、维护和升级服务，提供现场平台软件功能维护、数据维护、开发和技术支持工作，出现故障当天排除，对平台运行进行月、季和年度巡检，根据巡检情况进行系统分析和支持</w:t>
      </w:r>
      <w:r>
        <w:rPr>
          <w:rFonts w:hint="eastAsia"/>
          <w:sz w:val="24"/>
          <w:szCs w:val="24"/>
          <w:lang w:eastAsia="zh-CN"/>
        </w:rPr>
        <w:t xml:space="preserve">；</w:t>
      </w:r>
      <w:r/>
    </w:p>
    <w:p>
      <w:pPr>
        <w:ind w:firstLine="480"/>
        <w:spacing w:line="360" w:lineRule="auto"/>
        <w:rPr>
          <w:rFonts w:hint="eastAsia" w:eastAsia="宋体"/>
          <w:sz w:val="24"/>
          <w:szCs w:val="24"/>
          <w:lang w:eastAsia="zh-CN"/>
        </w:rPr>
      </w:pPr>
      <w:r>
        <w:rPr>
          <w:rFonts w:hint="eastAsia"/>
          <w:sz w:val="24"/>
          <w:szCs w:val="24"/>
          <w:lang w:val="en-US" w:eastAsia="zh-CN"/>
        </w:rPr>
        <w:t xml:space="preserve">2、</w:t>
      </w:r>
      <w:r>
        <w:rPr>
          <w:sz w:val="24"/>
          <w:szCs w:val="24"/>
        </w:rPr>
        <w:t xml:space="preserve">提供7×24小时服务：应提供全天候7×24小时的故障维护服务和技术咨询服务，并有专业的技术人员负责及时解决系统出现的故障</w:t>
      </w:r>
      <w:r>
        <w:rPr>
          <w:rFonts w:hint="eastAsia"/>
          <w:sz w:val="24"/>
          <w:szCs w:val="24"/>
          <w:lang w:eastAsia="zh-CN"/>
        </w:rPr>
        <w:t xml:space="preserve">。</w:t>
      </w:r>
      <w:r/>
    </w:p>
    <w:p>
      <w:pPr>
        <w:pStyle w:val="807"/>
        <w:rPr>
          <w:rFonts w:hint="default" w:ascii="Times New Roman" w:hAnsi="Times New Roman" w:eastAsia="宋体"/>
          <w:lang w:val="en-US" w:eastAsia="zh-CN"/>
        </w:rPr>
      </w:pPr>
      <w:r>
        <w:rPr>
          <w:rFonts w:hint="eastAsia"/>
          <w:lang w:val="en-US" w:eastAsia="zh-CN"/>
        </w:rPr>
        <w:t xml:space="preserve">7.2.</w:t>
      </w:r>
      <w:r>
        <w:rPr>
          <w:rFonts w:hint="eastAsia" w:ascii="Times New Roman" w:hAnsi="Times New Roman" w:eastAsia="宋体"/>
          <w:lang w:val="en-US" w:eastAsia="zh-CN"/>
        </w:rPr>
        <w:t xml:space="preserve">服务方式</w:t>
      </w:r>
      <w:r/>
    </w:p>
    <w:p>
      <w:pPr>
        <w:ind w:firstLine="480"/>
        <w:spacing w:line="360" w:lineRule="auto"/>
        <w:rPr>
          <w:sz w:val="24"/>
          <w:szCs w:val="24"/>
        </w:rPr>
      </w:pPr>
      <w:r>
        <w:rPr>
          <w:rFonts w:hint="eastAsia"/>
          <w:sz w:val="24"/>
          <w:szCs w:val="24"/>
          <w:lang w:val="en-US" w:eastAsia="zh-CN"/>
        </w:rPr>
        <w:t xml:space="preserve">1、</w:t>
      </w:r>
      <w:r>
        <w:rPr>
          <w:rFonts w:hint="eastAsia"/>
          <w:sz w:val="24"/>
          <w:szCs w:val="24"/>
        </w:rPr>
        <w:t xml:space="preserve">提供电话、电子邮件、即时通讯工具、远程桌面等远程支持方式，用于日常咨询、故障初步诊断及部分问题处理，对于无法远程解决的重大故障，提供现场服务。</w:t>
      </w:r>
      <w:r/>
    </w:p>
    <w:p>
      <w:pPr>
        <w:ind w:firstLine="480"/>
        <w:spacing w:line="360" w:lineRule="auto"/>
        <w:rPr>
          <w:sz w:val="24"/>
          <w:szCs w:val="24"/>
        </w:rPr>
      </w:pPr>
      <w:r>
        <w:rPr>
          <w:rFonts w:hint="eastAsia"/>
          <w:sz w:val="24"/>
          <w:szCs w:val="24"/>
          <w:lang w:val="en-US" w:eastAsia="zh-CN"/>
        </w:rPr>
        <w:t xml:space="preserve">2、</w:t>
      </w:r>
      <w:r>
        <w:rPr>
          <w:rFonts w:hint="eastAsia"/>
          <w:sz w:val="24"/>
          <w:szCs w:val="24"/>
        </w:rPr>
        <w:t xml:space="preserve">遇有重大活动需要确保系统正常运作的，中标人在接到采购人通知后，应当在活动期间提供足够的相关人员进行现场保障。</w:t>
      </w:r>
      <w:r/>
    </w:p>
    <w:p>
      <w:pPr>
        <w:pStyle w:val="807"/>
        <w:rPr>
          <w:rFonts w:hint="default"/>
          <w:lang w:val="en-US" w:eastAsia="zh-CN"/>
        </w:rPr>
      </w:pPr>
      <w:r>
        <w:rPr>
          <w:rFonts w:hint="eastAsia"/>
          <w:lang w:val="en-US" w:eastAsia="zh-CN"/>
        </w:rPr>
        <w:t xml:space="preserve">7.3.服务承诺</w:t>
      </w:r>
      <w:r/>
    </w:p>
    <w:p>
      <w:pPr>
        <w:ind w:firstLine="480"/>
        <w:spacing w:line="360" w:lineRule="auto"/>
        <w:rPr>
          <w:rFonts w:hint="eastAsia"/>
          <w:i/>
          <w:iCs/>
          <w:sz w:val="24"/>
          <w:szCs w:val="24"/>
          <w:u w:val="single"/>
          <w:lang w:eastAsia="zh-CN"/>
        </w:rPr>
      </w:pPr>
      <w:r>
        <w:rPr>
          <w:rFonts w:hint="eastAsia"/>
          <w:i/>
          <w:iCs/>
          <w:sz w:val="24"/>
          <w:szCs w:val="24"/>
          <w:u w:val="single"/>
          <w:lang w:val="en-US" w:eastAsia="zh-CN"/>
        </w:rPr>
        <w:t xml:space="preserve">1、</w:t>
      </w:r>
      <w:r>
        <w:rPr>
          <w:rFonts w:hint="eastAsia"/>
          <w:i/>
          <w:iCs/>
          <w:sz w:val="24"/>
          <w:szCs w:val="24"/>
          <w:u w:val="single"/>
        </w:rPr>
        <w:t xml:space="preserve">本次重构项目免</w:t>
      </w:r>
      <w:r>
        <w:rPr>
          <w:rFonts w:hint="eastAsia"/>
          <w:i/>
          <w:iCs/>
          <w:sz w:val="24"/>
          <w:szCs w:val="24"/>
          <w:u w:val="single"/>
          <w:lang w:val="en-US" w:eastAsia="zh-CN"/>
        </w:rPr>
        <w:t xml:space="preserve">费</w:t>
      </w:r>
      <w:r>
        <w:rPr>
          <w:rFonts w:hint="eastAsia"/>
          <w:i/>
          <w:iCs/>
          <w:sz w:val="24"/>
          <w:szCs w:val="24"/>
          <w:u w:val="single"/>
        </w:rPr>
        <w:t xml:space="preserve">运维服务期为3年，自项目验收合格后开始计算</w:t>
      </w:r>
      <w:r>
        <w:rPr>
          <w:rFonts w:hint="eastAsia"/>
          <w:i/>
          <w:iCs/>
          <w:sz w:val="24"/>
          <w:szCs w:val="24"/>
          <w:u w:val="single"/>
          <w:lang w:eastAsia="zh-CN"/>
        </w:rPr>
        <w:t xml:space="preserve">；</w:t>
      </w:r>
      <w:r/>
    </w:p>
    <w:p>
      <w:pPr>
        <w:ind w:firstLine="480"/>
        <w:spacing w:line="360" w:lineRule="auto"/>
        <w:rPr>
          <w:rFonts w:hint="eastAsia"/>
          <w:i/>
          <w:iCs/>
          <w:sz w:val="24"/>
          <w:szCs w:val="24"/>
          <w:u w:val="single"/>
        </w:rPr>
      </w:pPr>
      <w:r>
        <w:rPr>
          <w:rFonts w:hint="eastAsia"/>
          <w:i/>
          <w:iCs/>
          <w:sz w:val="24"/>
          <w:szCs w:val="24"/>
          <w:u w:val="single"/>
          <w:lang w:val="en-US" w:eastAsia="zh-CN"/>
        </w:rPr>
        <w:t xml:space="preserve">2、</w:t>
      </w:r>
      <w:bookmarkStart w:id="0" w:name="_GoBack"/>
      <w:r/>
      <w:bookmarkEnd w:id="0"/>
      <w:r>
        <w:rPr>
          <w:rFonts w:hint="eastAsia"/>
          <w:i/>
          <w:iCs/>
          <w:sz w:val="24"/>
          <w:szCs w:val="24"/>
          <w:u w:val="single"/>
        </w:rPr>
        <w:t xml:space="preserve">在项目建设期与</w:t>
      </w:r>
      <w:r>
        <w:rPr>
          <w:rFonts w:hint="eastAsia"/>
          <w:i/>
          <w:iCs/>
          <w:sz w:val="24"/>
          <w:szCs w:val="24"/>
          <w:u w:val="single"/>
          <w:lang w:val="en-US" w:eastAsia="zh-CN"/>
        </w:rPr>
        <w:t xml:space="preserve">免费</w:t>
      </w:r>
      <w:r>
        <w:rPr>
          <w:rFonts w:hint="eastAsia"/>
          <w:i/>
          <w:iCs/>
          <w:sz w:val="24"/>
          <w:szCs w:val="24"/>
          <w:u w:val="single"/>
        </w:rPr>
        <w:t xml:space="preserve">运维期内，所有服务，包括软件维护、应用软件升级、提供替代品等所产生的费用（不包含更换硬件的费用）均由中标人承担。</w:t>
      </w:r>
      <w:r/>
    </w:p>
    <w:p>
      <w:pPr>
        <w:ind w:firstLine="0"/>
        <w:spacing w:line="360" w:lineRule="auto"/>
        <w:rPr>
          <w:rFonts w:hint="eastAsia" w:eastAsia="宋体"/>
          <w:i/>
          <w:iCs/>
          <w:sz w:val="24"/>
          <w:szCs w:val="24"/>
          <w:u w:val="single"/>
          <w:lang w:eastAsia="zh-CN"/>
        </w:rPr>
      </w:pPr>
      <w:r>
        <w:rPr>
          <w:rFonts w:hint="eastAsia" w:ascii="宋体" w:hAnsi="宋体" w:cs="宋体"/>
          <w:i/>
          <w:iCs/>
          <w:sz w:val="24"/>
          <w:szCs w:val="24"/>
          <w:u w:val="single"/>
        </w:rPr>
        <w:t xml:space="preserve">（投标人出具加盖公章的承诺函扫描件并上传）</w:t>
      </w:r>
      <w:r>
        <w:rPr>
          <w:rFonts w:hint="eastAsia" w:ascii="宋体" w:hAnsi="宋体" w:cs="宋体"/>
          <w:i/>
          <w:iCs/>
          <w:sz w:val="24"/>
          <w:szCs w:val="24"/>
          <w:u w:val="single"/>
          <w:lang w:eastAsia="zh-CN"/>
        </w:rPr>
        <w:t xml:space="preserve">。</w:t>
      </w:r>
      <w:r/>
    </w:p>
    <w:p>
      <w:pPr>
        <w:pStyle w:val="807"/>
        <w:rPr>
          <w:rFonts w:hint="default"/>
          <w:lang w:val="en-US" w:eastAsia="zh-CN"/>
        </w:rPr>
      </w:pPr>
      <w:r>
        <w:rPr>
          <w:rFonts w:hint="eastAsia"/>
          <w:lang w:val="en-US" w:eastAsia="zh-CN"/>
        </w:rPr>
        <w:t xml:space="preserve">7.4.应急响应要求</w:t>
      </w:r>
      <w:r/>
    </w:p>
    <w:p>
      <w:pPr>
        <w:ind w:firstLine="480"/>
        <w:spacing w:line="360" w:lineRule="auto"/>
        <w:rPr>
          <w:rFonts w:hint="eastAsia"/>
          <w:sz w:val="24"/>
          <w:szCs w:val="24"/>
          <w:highlight w:val="yellow"/>
          <w:lang w:eastAsia="zh-CN"/>
        </w:rPr>
      </w:pPr>
      <w:r>
        <w:rPr>
          <w:rFonts w:hint="eastAsia"/>
          <w:sz w:val="24"/>
          <w:szCs w:val="24"/>
          <w:lang w:val="en-US" w:eastAsia="zh-CN"/>
        </w:rPr>
        <w:t xml:space="preserve">系统出现</w:t>
      </w:r>
      <w:r>
        <w:rPr>
          <w:rFonts w:hint="eastAsia"/>
          <w:sz w:val="24"/>
          <w:szCs w:val="24"/>
          <w:lang w:eastAsia="zh-CN"/>
        </w:rPr>
        <w:t xml:space="preserve">故障</w:t>
      </w:r>
      <w:r>
        <w:rPr>
          <w:rFonts w:hint="eastAsia"/>
          <w:sz w:val="24"/>
          <w:szCs w:val="24"/>
          <w:lang w:val="en-US" w:eastAsia="zh-CN"/>
        </w:rPr>
        <w:t xml:space="preserve">后，</w:t>
      </w:r>
      <w:r>
        <w:rPr>
          <w:rFonts w:hint="eastAsia"/>
          <w:sz w:val="24"/>
          <w:szCs w:val="24"/>
          <w:lang w:eastAsia="zh-CN"/>
        </w:rPr>
        <w:t xml:space="preserve">乙方应在接到甲方的故障通知后在2小时内响应，远程技术支持无法解决</w:t>
      </w:r>
      <w:r>
        <w:rPr>
          <w:rFonts w:hint="eastAsia"/>
          <w:sz w:val="24"/>
          <w:szCs w:val="24"/>
          <w:highlight w:val="none"/>
          <w:lang w:eastAsia="zh-CN"/>
        </w:rPr>
        <w:t xml:space="preserve">问题的4小时内赶至现场处理，一般故障在8小时内修复，重大故障在24小时内解决。</w:t>
      </w:r>
      <w:r/>
    </w:p>
    <w:p>
      <w:pPr>
        <w:pStyle w:val="806"/>
        <w:jc w:val="both"/>
        <w:rPr>
          <w:rFonts w:hint="eastAsia" w:ascii="黑体" w:hAnsi="黑体" w:eastAsia="黑体" w:cs="黑体"/>
          <w:sz w:val="30"/>
          <w:szCs w:val="30"/>
        </w:rPr>
      </w:pPr>
      <w:r>
        <w:rPr>
          <w:rFonts w:hint="eastAsia" w:ascii="黑体" w:hAnsi="黑体" w:eastAsia="黑体" w:cs="黑体"/>
          <w:sz w:val="30"/>
          <w:szCs w:val="30"/>
        </w:rPr>
        <w:t xml:space="preserve">八、项目培训要求</w:t>
      </w:r>
      <w:r/>
    </w:p>
    <w:p>
      <w:pPr>
        <w:pStyle w:val="807"/>
        <w:rPr>
          <w:rFonts w:hint="eastAsia" w:ascii="Times New Roman" w:hAnsi="Times New Roman" w:cs="Times New Roman"/>
          <w:lang w:val="en-US" w:eastAsia="zh-CN"/>
        </w:rPr>
      </w:pPr>
      <w:r>
        <w:rPr>
          <w:rFonts w:hint="eastAsia" w:ascii="Times New Roman" w:hAnsi="Times New Roman" w:cs="Times New Roman"/>
          <w:lang w:val="en-US" w:eastAsia="zh-CN"/>
        </w:rPr>
        <w:t xml:space="preserve">8.1.培训目标</w:t>
      </w:r>
      <w:r/>
    </w:p>
    <w:p>
      <w:pPr>
        <w:ind w:firstLine="480"/>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投标人应针对重构后系统，提供系统化的培训服务，确保以下目标达成：</w:t>
      </w:r>
      <w:r/>
    </w:p>
    <w:p>
      <w:pPr>
        <w:ind w:firstLine="480"/>
        <w:jc w:val="left"/>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1、</w:t>
      </w:r>
      <w:r>
        <w:rPr>
          <w:rFonts w:hint="eastAsia"/>
          <w:color w:val="000000"/>
          <w:sz w:val="24"/>
          <w:szCs w:val="24"/>
          <w:highlight w:val="none"/>
        </w:rPr>
        <w:t xml:space="preserve">使</w:t>
      </w:r>
      <w:r>
        <w:rPr>
          <w:rFonts w:hint="eastAsia"/>
          <w:color w:val="000000"/>
          <w:sz w:val="24"/>
          <w:szCs w:val="24"/>
        </w:rPr>
        <w:t xml:space="preserve">相关技术人员能掌握系统的使用、维护和管理，达到能独立进行管理、故障处理、日常测试维护等工作的目的，以保障系统能够正常、安全地运行</w:t>
      </w:r>
      <w:r>
        <w:rPr>
          <w:rFonts w:hint="eastAsia" w:ascii="Times New Roman" w:hAnsi="Times New Roman" w:cs="Times New Roman"/>
          <w:sz w:val="24"/>
          <w:szCs w:val="24"/>
          <w:lang w:val="en-US" w:eastAsia="zh-CN"/>
        </w:rPr>
        <w:t xml:space="preserve">；</w:t>
      </w:r>
      <w:r/>
    </w:p>
    <w:p>
      <w:pPr>
        <w:ind w:firstLine="480"/>
        <w:spacing w:line="360" w:lineRule="auto"/>
        <w:rPr>
          <w:rFonts w:hint="eastAsia" w:eastAsia="宋体"/>
          <w:lang w:eastAsia="zh-CN"/>
        </w:rPr>
      </w:pPr>
      <w:r>
        <w:rPr>
          <w:rFonts w:hint="eastAsia" w:ascii="Times New Roman" w:hAnsi="Times New Roman" w:cs="Times New Roman"/>
          <w:sz w:val="24"/>
          <w:szCs w:val="24"/>
          <w:lang w:val="en-US" w:eastAsia="zh-CN"/>
        </w:rPr>
        <w:t xml:space="preserve">2、业务操作人员能够熟练掌握系统各项功能的操作方法，并熟悉安全可靠终端环境下的操作差异；</w:t>
      </w:r>
      <w:r/>
    </w:p>
    <w:p>
      <w:pPr>
        <w:ind w:firstLine="480"/>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3、具备对最终用户进行内部转训的能力。</w:t>
      </w:r>
      <w:r/>
    </w:p>
    <w:p>
      <w:pPr>
        <w:pStyle w:val="807"/>
        <w:rPr>
          <w:rFonts w:hint="eastAsia" w:ascii="Times New Roman" w:hAnsi="Times New Roman" w:cs="Times New Roman"/>
          <w:lang w:val="en-US" w:eastAsia="zh-CN"/>
        </w:rPr>
      </w:pPr>
      <w:r>
        <w:rPr>
          <w:rFonts w:hint="eastAsia" w:ascii="Times New Roman" w:hAnsi="Times New Roman" w:cs="Times New Roman"/>
          <w:lang w:val="en-US" w:eastAsia="zh-CN"/>
        </w:rPr>
        <w:t xml:space="preserve">8.2.培训对象</w:t>
      </w:r>
      <w:r/>
    </w:p>
    <w:p>
      <w:pPr>
        <w:ind w:firstLine="480"/>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1、投标人需为扬州市</w:t>
      </w:r>
      <w:r>
        <w:rPr>
          <w:rFonts w:hint="eastAsia" w:cs="Times New Roman"/>
          <w:sz w:val="24"/>
          <w:szCs w:val="24"/>
          <w:lang w:val="en-US" w:eastAsia="zh-CN"/>
        </w:rPr>
        <w:t xml:space="preserve">300余所</w:t>
      </w:r>
      <w:r>
        <w:rPr>
          <w:rFonts w:hint="eastAsia" w:ascii="Times New Roman" w:hAnsi="Times New Roman" w:cs="Times New Roman"/>
          <w:sz w:val="24"/>
          <w:szCs w:val="24"/>
          <w:lang w:val="en-US" w:eastAsia="zh-CN"/>
        </w:rPr>
        <w:t xml:space="preserve">中小学校提供培训服务，对全市中小学校培训率不低于80%；</w:t>
      </w:r>
      <w:r/>
    </w:p>
    <w:p>
      <w:pPr>
        <w:ind w:firstLine="480"/>
        <w:spacing w:line="360" w:lineRule="auto"/>
        <w:rPr>
          <w:rFonts w:hint="eastAsia" w:ascii="Times New Roman" w:hAnsi="Times New Roman" w:eastAsia="宋体" w:cs="Times New Roman"/>
          <w:sz w:val="24"/>
          <w:szCs w:val="24"/>
          <w:lang w:val="en-US" w:eastAsia="zh-CN"/>
        </w:rPr>
      </w:pPr>
      <w:r>
        <w:rPr>
          <w:rFonts w:hint="eastAsia" w:ascii="Times New Roman" w:hAnsi="Times New Roman" w:cs="Times New Roman"/>
          <w:sz w:val="24"/>
          <w:szCs w:val="24"/>
          <w:lang w:val="en-US" w:eastAsia="zh-CN"/>
        </w:rPr>
        <w:t xml:space="preserve">2</w:t>
      </w:r>
      <w:r>
        <w:rPr>
          <w:rFonts w:hint="eastAsia"/>
          <w:color w:val="000000"/>
          <w:sz w:val="24"/>
          <w:szCs w:val="24"/>
          <w:lang w:eastAsia="zh-CN"/>
        </w:rPr>
        <w:t xml:space="preserve">、投标人</w:t>
      </w:r>
      <w:r>
        <w:rPr>
          <w:rFonts w:hint="eastAsia"/>
          <w:color w:val="000000"/>
          <w:sz w:val="24"/>
          <w:szCs w:val="24"/>
        </w:rPr>
        <w:t xml:space="preserve">需</w:t>
      </w:r>
      <w:r>
        <w:rPr>
          <w:rFonts w:hint="eastAsia"/>
          <w:color w:val="000000"/>
          <w:sz w:val="24"/>
          <w:szCs w:val="24"/>
          <w:lang w:val="en-US" w:eastAsia="zh-CN"/>
        </w:rPr>
        <w:t xml:space="preserve">培训的</w:t>
      </w:r>
      <w:r>
        <w:rPr>
          <w:rFonts w:hint="eastAsia"/>
          <w:color w:val="000000"/>
          <w:sz w:val="24"/>
          <w:szCs w:val="24"/>
        </w:rPr>
        <w:t xml:space="preserve">用户角色</w:t>
      </w:r>
      <w:r>
        <w:rPr>
          <w:rFonts w:hint="eastAsia"/>
          <w:color w:val="000000"/>
          <w:sz w:val="24"/>
          <w:szCs w:val="24"/>
          <w:lang w:val="en-US" w:eastAsia="zh-CN"/>
        </w:rPr>
        <w:t xml:space="preserve">包括</w:t>
      </w:r>
      <w:r>
        <w:rPr>
          <w:rFonts w:hint="eastAsia"/>
          <w:color w:val="000000"/>
          <w:sz w:val="24"/>
          <w:szCs w:val="24"/>
        </w:rPr>
        <w:t xml:space="preserve">领导、管理者、班主任、教师、学生</w:t>
      </w:r>
      <w:r>
        <w:rPr>
          <w:rFonts w:hint="eastAsia"/>
          <w:color w:val="000000"/>
          <w:sz w:val="24"/>
          <w:szCs w:val="24"/>
          <w:lang w:eastAsia="zh-CN"/>
        </w:rPr>
        <w:t xml:space="preserve">及</w:t>
      </w:r>
      <w:r>
        <w:rPr>
          <w:rFonts w:hint="eastAsia"/>
          <w:color w:val="000000"/>
          <w:sz w:val="24"/>
          <w:szCs w:val="24"/>
        </w:rPr>
        <w:t xml:space="preserve">系统管理员等相关技术人员</w:t>
      </w:r>
      <w:r>
        <w:rPr>
          <w:rFonts w:hint="eastAsia"/>
          <w:color w:val="000000"/>
          <w:sz w:val="24"/>
          <w:szCs w:val="24"/>
          <w:lang w:eastAsia="zh-CN"/>
        </w:rPr>
        <w:t xml:space="preserve">。</w:t>
      </w:r>
      <w:r/>
    </w:p>
    <w:p>
      <w:pPr>
        <w:pStyle w:val="807"/>
        <w:rPr>
          <w:rFonts w:hint="eastAsia" w:ascii="Times New Roman" w:hAnsi="Times New Roman" w:cs="Times New Roman"/>
          <w:lang w:val="en-US" w:eastAsia="zh-CN"/>
        </w:rPr>
      </w:pPr>
      <w:r>
        <w:rPr>
          <w:rFonts w:hint="eastAsia" w:ascii="Times New Roman" w:hAnsi="Times New Roman" w:cs="Times New Roman"/>
          <w:lang w:val="en-US" w:eastAsia="zh-CN"/>
        </w:rPr>
        <w:t xml:space="preserve">8.3.培训方式</w:t>
      </w:r>
      <w:r/>
    </w:p>
    <w:p>
      <w:pPr>
        <w:ind w:firstLine="480"/>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1、采用线上培训或现场教学（“现场面授+上机实操+答疑”相结合）的培训方式；</w:t>
      </w:r>
      <w:r/>
    </w:p>
    <w:p>
      <w:pPr>
        <w:ind w:firstLine="480"/>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2、培训结束后提供录制好的操作视频，供采购</w:t>
      </w:r>
      <w:r>
        <w:rPr>
          <w:rFonts w:hint="eastAsia" w:cs="Times New Roman"/>
          <w:sz w:val="24"/>
          <w:szCs w:val="24"/>
          <w:lang w:val="en-US" w:eastAsia="zh-CN"/>
        </w:rPr>
        <w:t xml:space="preserve">人</w:t>
      </w:r>
      <w:r>
        <w:rPr>
          <w:rFonts w:hint="eastAsia" w:ascii="Times New Roman" w:hAnsi="Times New Roman" w:cs="Times New Roman"/>
          <w:sz w:val="24"/>
          <w:szCs w:val="24"/>
          <w:lang w:val="en-US" w:eastAsia="zh-CN"/>
        </w:rPr>
        <w:t xml:space="preserve">长期使用；</w:t>
      </w:r>
      <w:r/>
    </w:p>
    <w:p>
      <w:pPr>
        <w:ind w:firstLine="480"/>
        <w:jc w:val="left"/>
        <w:spacing w:line="360" w:lineRule="auto"/>
        <w:rPr>
          <w:color w:val="000000"/>
          <w:sz w:val="24"/>
          <w:szCs w:val="24"/>
        </w:rPr>
      </w:pPr>
      <w:r>
        <w:rPr>
          <w:rFonts w:hint="eastAsia"/>
          <w:color w:val="000000"/>
          <w:sz w:val="24"/>
          <w:szCs w:val="24"/>
          <w:lang w:val="en-US" w:eastAsia="zh-CN"/>
        </w:rPr>
        <w:t xml:space="preserve">3</w:t>
      </w:r>
      <w:r>
        <w:rPr>
          <w:rFonts w:hint="eastAsia"/>
          <w:color w:val="000000"/>
          <w:sz w:val="24"/>
          <w:szCs w:val="24"/>
        </w:rPr>
        <w:t xml:space="preserve">、对于所有培训，投标人需派出具有相应资格和实际工作经验的辅导人员进行培训，培训所使用的语言需是中文，否则投标人需提供相应的翻译。</w:t>
      </w:r>
      <w:r/>
    </w:p>
    <w:p>
      <w:pPr>
        <w:ind w:firstLine="480"/>
        <w:spacing w:line="360" w:lineRule="auto"/>
        <w:rPr>
          <w:rFonts w:hint="eastAsia" w:ascii="Times New Roman" w:hAnsi="Times New Roman" w:eastAsia="宋体" w:cs="Times New Roman"/>
          <w:sz w:val="24"/>
          <w:szCs w:val="24"/>
          <w:lang w:val="en-US" w:eastAsia="zh-CN"/>
        </w:rPr>
      </w:pPr>
      <w:r>
        <w:rPr>
          <w:rFonts w:hint="eastAsia" w:ascii="Times New Roman" w:hAnsi="Times New Roman" w:cs="Times New Roman"/>
          <w:sz w:val="24"/>
          <w:szCs w:val="24"/>
          <w:lang w:val="en-US" w:eastAsia="zh-CN"/>
        </w:rPr>
        <w:t xml:space="preserve">4、</w:t>
      </w:r>
      <w:r>
        <w:rPr>
          <w:rFonts w:hint="eastAsia"/>
          <w:color w:val="000000"/>
          <w:sz w:val="24"/>
          <w:szCs w:val="24"/>
        </w:rPr>
        <w:t xml:space="preserve">免费提供</w:t>
      </w:r>
      <w:r>
        <w:rPr>
          <w:rFonts w:hint="eastAsia"/>
          <w:color w:val="000000"/>
          <w:sz w:val="24"/>
          <w:szCs w:val="24"/>
          <w:lang w:val="en-US" w:eastAsia="zh-CN"/>
        </w:rPr>
        <w:t xml:space="preserve">其他相关</w:t>
      </w:r>
      <w:r>
        <w:rPr>
          <w:rFonts w:hint="eastAsia"/>
          <w:color w:val="000000"/>
          <w:sz w:val="24"/>
          <w:szCs w:val="24"/>
        </w:rPr>
        <w:t xml:space="preserve">培训资料</w:t>
      </w:r>
      <w:r>
        <w:rPr>
          <w:rFonts w:hint="eastAsia"/>
          <w:color w:val="000000"/>
          <w:sz w:val="24"/>
          <w:szCs w:val="24"/>
          <w:lang w:eastAsia="zh-CN"/>
        </w:rPr>
        <w:t xml:space="preserve">。</w:t>
      </w:r>
      <w:r/>
    </w:p>
    <w:p>
      <w:pPr>
        <w:pStyle w:val="807"/>
        <w:rPr>
          <w:rFonts w:hint="eastAsia" w:ascii="Times New Roman" w:hAnsi="Times New Roman" w:cs="Times New Roman"/>
          <w:lang w:val="en-US" w:eastAsia="zh-CN"/>
        </w:rPr>
      </w:pPr>
      <w:r>
        <w:rPr>
          <w:rFonts w:hint="eastAsia" w:ascii="Times New Roman" w:hAnsi="Times New Roman" w:cs="Times New Roman"/>
          <w:lang w:val="en-US" w:eastAsia="zh-CN"/>
        </w:rPr>
        <w:t xml:space="preserve">8.4.培训时间</w:t>
      </w:r>
      <w:r/>
    </w:p>
    <w:p>
      <w:pPr>
        <w:ind w:firstLine="480"/>
        <w:spacing w:line="360" w:lineRule="auto"/>
        <w:rPr>
          <w:rFonts w:hint="eastAsia" w:eastAsia="宋体"/>
          <w:lang w:eastAsia="zh-CN"/>
        </w:rPr>
      </w:pPr>
      <w:r>
        <w:rPr>
          <w:rFonts w:hint="eastAsia" w:ascii="Times New Roman" w:hAnsi="Times New Roman" w:cs="Times New Roman"/>
          <w:sz w:val="24"/>
          <w:szCs w:val="24"/>
          <w:lang w:val="en-US" w:eastAsia="zh-CN"/>
        </w:rPr>
        <w:t xml:space="preserve">1、集中培训须在系统正式上线前完成，投标人应根据用户角色设置差异化培训课程，自行准备必要的演示环境及临时设备，并在响应文件中明确培训课程安排及时间表；</w:t>
      </w:r>
      <w:r/>
    </w:p>
    <w:p>
      <w:pPr>
        <w:ind w:firstLine="480"/>
        <w:spacing w:line="360" w:lineRule="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2、</w:t>
      </w:r>
      <w:r>
        <w:rPr>
          <w:rFonts w:hint="eastAsia" w:cs="Times New Roman"/>
          <w:sz w:val="24"/>
          <w:szCs w:val="24"/>
          <w:lang w:val="en-US" w:eastAsia="zh-CN"/>
        </w:rPr>
        <w:t xml:space="preserve">免费运维期</w:t>
      </w:r>
      <w:r>
        <w:rPr>
          <w:rFonts w:hint="eastAsia" w:ascii="Times New Roman" w:hAnsi="Times New Roman" w:cs="Times New Roman"/>
          <w:sz w:val="24"/>
          <w:szCs w:val="24"/>
          <w:lang w:val="en-US" w:eastAsia="zh-CN"/>
        </w:rPr>
        <w:t xml:space="preserve">，按照要求前往各类中小学校处理与平台相关的问题，包括线下的平台使用指导及巡检，要求每月至少走访4次学校。</w:t>
      </w:r>
      <w:r/>
    </w:p>
    <w:p>
      <w:pPr>
        <w:pStyle w:val="807"/>
        <w:rPr>
          <w:rFonts w:hint="default" w:ascii="Times New Roman" w:hAnsi="Times New Roman" w:cs="Times New Roman"/>
          <w:lang w:val="en-US" w:eastAsia="zh-CN"/>
        </w:rPr>
      </w:pPr>
      <w:r>
        <w:rPr>
          <w:rFonts w:hint="eastAsia" w:ascii="Times New Roman" w:hAnsi="Times New Roman" w:cs="Times New Roman"/>
          <w:lang w:val="en-US" w:eastAsia="zh-CN"/>
        </w:rPr>
        <w:t xml:space="preserve">8.5.培训费用</w:t>
      </w:r>
      <w:r/>
    </w:p>
    <w:p>
      <w:pPr>
        <w:ind w:firstLine="480"/>
        <w:spacing w:line="360" w:lineRule="auto"/>
        <w:rPr>
          <w:rFonts w:hint="eastAsia" w:ascii="Times New Roman" w:hAnsi="Times New Roman" w:eastAsia="宋体" w:cs="Times New Roman"/>
          <w:sz w:val="24"/>
          <w:szCs w:val="24"/>
          <w:lang w:val="en-US" w:eastAsia="zh-CN"/>
        </w:rPr>
      </w:pPr>
      <w:r>
        <w:rPr>
          <w:rFonts w:hint="eastAsia"/>
          <w:color w:val="000000"/>
          <w:sz w:val="24"/>
          <w:szCs w:val="24"/>
        </w:rPr>
        <w:t xml:space="preserve">培训费用（可含交通费、工作餐费、场地费、教材费、讲课费等与在扬州大市范围内组织开展的平台培训的各项费用）计入投标报价总价</w:t>
      </w:r>
      <w:r>
        <w:rPr>
          <w:rFonts w:hint="eastAsia"/>
          <w:color w:val="000000"/>
          <w:sz w:val="24"/>
          <w:szCs w:val="24"/>
          <w:lang w:eastAsia="zh-CN"/>
        </w:rPr>
        <w:t xml:space="preserve">，</w:t>
      </w:r>
      <w:r>
        <w:rPr>
          <w:rFonts w:hint="eastAsia"/>
          <w:color w:val="000000"/>
          <w:sz w:val="24"/>
          <w:szCs w:val="24"/>
          <w:lang w:val="en-US" w:eastAsia="zh-CN"/>
        </w:rPr>
        <w:t xml:space="preserve">采购人不再另行支付</w:t>
      </w:r>
      <w:r>
        <w:rPr>
          <w:rFonts w:hint="eastAsia"/>
          <w:color w:val="000000"/>
          <w:sz w:val="24"/>
          <w:szCs w:val="24"/>
          <w:lang w:eastAsia="zh-CN"/>
        </w:rPr>
        <w:t xml:space="preserve">。</w:t>
      </w:r>
      <w:r/>
    </w:p>
    <w:p>
      <w:pPr>
        <w:pStyle w:val="806"/>
        <w:jc w:val="both"/>
        <w:rPr>
          <w:rFonts w:hint="eastAsia" w:ascii="黑体" w:hAnsi="黑体" w:eastAsia="黑体" w:cs="黑体"/>
          <w:sz w:val="30"/>
          <w:szCs w:val="30"/>
        </w:rPr>
      </w:pPr>
      <w:r>
        <w:rPr>
          <w:rFonts w:hint="eastAsia" w:ascii="黑体" w:hAnsi="黑体" w:eastAsia="黑体" w:cs="黑体"/>
          <w:sz w:val="30"/>
          <w:szCs w:val="30"/>
          <w:lang w:val="en-US" w:eastAsia="zh-CN"/>
        </w:rPr>
        <w:t xml:space="preserve">九</w:t>
      </w:r>
      <w:r>
        <w:rPr>
          <w:rFonts w:hint="eastAsia" w:ascii="黑体" w:hAnsi="黑体" w:eastAsia="黑体" w:cs="黑体"/>
          <w:sz w:val="30"/>
          <w:szCs w:val="30"/>
        </w:rPr>
        <w:t xml:space="preserve">、系统演示要求</w:t>
      </w:r>
      <w:r/>
    </w:p>
    <w:p>
      <w:pPr>
        <w:ind w:firstLine="560"/>
        <w:spacing w:line="360" w:lineRule="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p>
    <w:p>
      <w:pPr>
        <w:pStyle w:val="806"/>
        <w:jc w:val="both"/>
        <w:rPr>
          <w:rFonts w:hint="eastAsia" w:ascii="黑体" w:hAnsi="黑体" w:eastAsia="黑体" w:cs="黑体"/>
          <w:sz w:val="30"/>
          <w:szCs w:val="30"/>
        </w:rPr>
      </w:pPr>
      <w:r>
        <w:rPr>
          <w:rFonts w:hint="eastAsia" w:ascii="黑体" w:hAnsi="黑体" w:eastAsia="黑体" w:cs="黑体"/>
          <w:sz w:val="30"/>
          <w:szCs w:val="30"/>
          <w:lang w:val="en-US" w:eastAsia="zh-CN"/>
        </w:rPr>
        <w:t xml:space="preserve">十、</w:t>
      </w:r>
      <w:r>
        <w:rPr>
          <w:rFonts w:hint="eastAsia" w:ascii="黑体" w:hAnsi="黑体" w:eastAsia="黑体" w:cs="黑体"/>
          <w:sz w:val="30"/>
          <w:szCs w:val="30"/>
        </w:rPr>
        <w:t xml:space="preserve">交付期限与地点</w:t>
      </w:r>
      <w:r/>
    </w:p>
    <w:p>
      <w:pPr>
        <w:ind w:firstLine="560"/>
        <w:spacing w:line="360" w:lineRule="auto"/>
      </w:pPr>
      <w:r>
        <w:rPr>
          <w:color w:val="000000"/>
          <w:sz w:val="24"/>
          <w:szCs w:val="24"/>
        </w:rPr>
        <w:t xml:space="preserve">1</w:t>
      </w:r>
      <w:r>
        <w:rPr>
          <w:rFonts w:hint="eastAsia"/>
          <w:color w:val="000000"/>
          <w:sz w:val="24"/>
          <w:szCs w:val="24"/>
        </w:rPr>
        <w:t xml:space="preserve">.</w:t>
      </w:r>
      <w:r>
        <w:rPr>
          <w:color w:val="000000"/>
          <w:sz w:val="24"/>
          <w:szCs w:val="24"/>
        </w:rPr>
        <w:t xml:space="preserve">交付期限：</w:t>
      </w:r>
      <w:r>
        <w:rPr>
          <w:rFonts w:hint="eastAsia"/>
          <w:color w:val="000000"/>
          <w:sz w:val="24"/>
          <w:szCs w:val="24"/>
        </w:rPr>
        <w:t xml:space="preserve">扬州市招生信息管理系统</w:t>
      </w:r>
      <w:r>
        <w:rPr>
          <w:color w:val="000000"/>
          <w:sz w:val="24"/>
          <w:szCs w:val="24"/>
        </w:rPr>
        <w:t xml:space="preserve">计划在合同签订后</w:t>
      </w:r>
      <w:r>
        <w:rPr>
          <w:rFonts w:hint="eastAsia"/>
          <w:color w:val="000000"/>
          <w:sz w:val="24"/>
          <w:szCs w:val="24"/>
        </w:rPr>
        <w:t xml:space="preserve">5</w:t>
      </w:r>
      <w:r>
        <w:rPr>
          <w:color w:val="000000"/>
          <w:sz w:val="24"/>
          <w:szCs w:val="24"/>
        </w:rPr>
        <w:t xml:space="preserve">个月完成系统的上线。</w:t>
      </w:r>
      <w:r>
        <w:rPr>
          <w:rFonts w:hint="eastAsia"/>
          <w:color w:val="000000"/>
          <w:sz w:val="24"/>
          <w:szCs w:val="24"/>
          <w:lang w:val="en-US" w:eastAsia="zh-CN"/>
        </w:rPr>
        <w:t xml:space="preserve">稳定</w:t>
      </w:r>
      <w:r>
        <w:rPr>
          <w:color w:val="000000"/>
          <w:sz w:val="24"/>
          <w:szCs w:val="24"/>
        </w:rPr>
        <w:t xml:space="preserve">试运行3个月后无重大故障且解决所发现的缺陷后进行项目验收，验收后提供</w:t>
      </w:r>
      <w:r>
        <w:rPr>
          <w:rFonts w:hint="eastAsia"/>
          <w:color w:val="000000"/>
          <w:sz w:val="24"/>
          <w:szCs w:val="24"/>
        </w:rPr>
        <w:t xml:space="preserve">3</w:t>
      </w:r>
      <w:r>
        <w:rPr>
          <w:color w:val="000000"/>
          <w:sz w:val="24"/>
          <w:szCs w:val="24"/>
        </w:rPr>
        <w:t xml:space="preserve">年运维服务。</w:t>
      </w:r>
      <w:r/>
    </w:p>
    <w:p>
      <w:pPr>
        <w:ind w:firstLine="480"/>
        <w:spacing w:line="360" w:lineRule="auto"/>
        <w:widowControl/>
        <w:rPr>
          <w:rFonts w:hint="eastAsia" w:eastAsia="宋体"/>
          <w:sz w:val="24"/>
          <w:szCs w:val="24"/>
          <w:lang w:eastAsia="zh-CN"/>
        </w:rPr>
        <w:sectPr>
          <w:headerReference w:type="default" r:id="rId10"/>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titlePg/>
        </w:sectPr>
      </w:pPr>
      <w:r>
        <w:rPr>
          <w:color w:val="000000"/>
          <w:sz w:val="24"/>
          <w:szCs w:val="24"/>
        </w:rPr>
        <w:t xml:space="preserve">2</w:t>
      </w:r>
      <w:r>
        <w:rPr>
          <w:rFonts w:hint="eastAsia"/>
          <w:color w:val="000000"/>
          <w:sz w:val="24"/>
          <w:szCs w:val="24"/>
        </w:rPr>
        <w:t xml:space="preserve">.</w:t>
      </w:r>
      <w:r>
        <w:rPr>
          <w:color w:val="000000"/>
          <w:sz w:val="24"/>
          <w:szCs w:val="24"/>
        </w:rPr>
        <w:t xml:space="preserve">交付地点：以采购单位指定地方为准</w:t>
      </w:r>
      <w:r/>
    </w:p>
    <w:p>
      <w:pPr>
        <w:ind w:firstLine="0"/>
        <w:jc w:val="left"/>
        <w:spacing w:line="360" w:lineRule="auto"/>
        <w:rPr>
          <w:rFonts w:hint="eastAsia"/>
          <w:color w:val="000000"/>
          <w:sz w:val="24"/>
          <w:szCs w:val="24"/>
        </w:rPr>
      </w:pPr>
      <w:r>
        <w:rPr>
          <w:rFonts w:hint="eastAsia"/>
          <w:color w:val="000000"/>
          <w:sz w:val="24"/>
          <w:szCs w:val="24"/>
        </w:rPr>
      </w:r>
      <w:r/>
    </w:p>
    <w:p>
      <w:pPr>
        <w:pStyle w:val="804"/>
      </w:pPr>
      <w:r>
        <w:rPr>
          <w:rFonts w:ascii="黑体" w:hAnsi="黑体" w:eastAsia="黑体" w:cs="黑体"/>
          <w:color w:val="000000"/>
          <w:sz w:val="44"/>
        </w:rPr>
        <w:t xml:space="preserve">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39"/>
        <w:jc w:val="both"/>
        <w:spacing w:before="240" w:after="24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采用综合评分法的，评标结果按评审后得分由高到低顺序排列。得分相同的，按投标报价由低到高顺序排列。得分且投标报价相同的并列。</w:t>
      </w:r>
      <w:r/>
    </w:p>
    <w:tbl>
      <w:tblPr>
        <w:tblStyle w:val="8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081"/>
        <w:gridCol w:w="42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6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9" w:type="dxa"/>
            <w:vAlign w:val="top"/>
            <w:textDirection w:val="lrTb"/>
            <w:noWrap w:val="false"/>
          </w:tcPr>
          <w:p>
            <w:pPr>
              <w:ind w:left="0" w:right="0" w:firstLine="0"/>
              <w:jc w:val="center"/>
              <w:spacing w:before="0" w:after="0" w:line="24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满足招标文件全部实质性要求，且按照评审因素的量化指标评审得分最高的投标人为中标候选人。</w:t>
            </w:r>
            <w:r/>
          </w:p>
          <w:p>
            <w:pPr>
              <w:ind w:left="0" w:right="0" w:firstLine="0"/>
              <w:jc w:val="center"/>
              <w:spacing w:before="0" w:after="0" w:line="240" w:lineRule="auto"/>
              <w:rPr>
                <w:color w:val="0070c0"/>
              </w:rPr>
              <w:pBdr>
                <w:top w:val="none" w:color="000000" w:sz="0" w:space="0"/>
                <w:left w:val="none" w:color="000000" w:sz="0" w:space="0"/>
                <w:bottom w:val="none" w:color="000000" w:sz="0" w:space="0"/>
                <w:right w:val="none" w:color="000000" w:sz="0" w:space="0"/>
              </w:pBdr>
            </w:pPr>
            <w:r>
              <w:rPr>
                <w:color w:val="0070c0"/>
              </w:rPr>
            </w:r>
            <w:r/>
          </w:p>
        </w:tc>
      </w:tr>
    </w:tbl>
    <w:p>
      <w:pPr>
        <w:ind w:left="0" w:right="0" w:firstLine="441"/>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41"/>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本项目专门面向中小企业：是</w:t>
      </w:r>
      <w:r/>
    </w:p>
    <w:tbl>
      <w:tblPr>
        <w:tblStyle w:val="8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9"/>
        <w:gridCol w:w="634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4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是</w:t>
            </w:r>
            <w:r/>
          </w:p>
        </w:tc>
      </w:tr>
    </w:tbl>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（1）本项目对小型和微型企业产品给予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的扣除价格，用扣除后的价格参与评审。</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（2）供应商需按照采购文件的要求提供相应的《中小企业声明函》。</w:t>
      </w:r>
      <w:r/>
    </w:p>
    <w:p>
      <w:pPr>
        <w:ind w:left="0" w:right="0" w:firstLine="36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的价格扣除，用扣除后的价格参与评审。</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（2）残疾人福利单位需按照采购文件的要求提供《残疾人福利性单位声明函》。</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3、监狱和戒毒企业价格扣除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的价格扣除，用扣除后的价格参与评审。</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480"/>
        <w:jc w:val="both"/>
        <w:spacing w:before="120" w:after="12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的价格扣除，用扣除后的价格参与评审。</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6、联合体各方均为小型、微型企业（残疾人福利单位、监狱企业）的，联合体享受</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价格扣除，用扣除后的价格参与评审。</w:t>
      </w:r>
      <w:r/>
    </w:p>
    <w:p>
      <w:pPr>
        <w:ind w:left="0" w:right="0" w:firstLine="482"/>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评标方法与评标标准</w:t>
      </w:r>
      <w:r>
        <w:rPr>
          <w:rFonts w:ascii="宋体" w:hAnsi="宋体" w:eastAsia="宋体" w:cs="宋体"/>
          <w:color w:val="000000"/>
          <w:sz w:val="24"/>
        </w:rPr>
        <w:t xml:space="preserve"> </w:t>
      </w:r>
      <w:r/>
    </w:p>
    <w:tbl>
      <w:tblPr>
        <w:tblStyle w:val="798"/>
        <w:tblW w:w="4996" w:type="pct"/>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shd w:val="clear" w:color="auto" w:fill="ffffff"/>
        <w:tblLayout w:type="autofit"/>
        <w:tblCellMar>
          <w:left w:w="113" w:type="dxa"/>
          <w:top w:w="0" w:type="dxa"/>
          <w:right w:w="113" w:type="dxa"/>
          <w:bottom w:w="0" w:type="dxa"/>
        </w:tblCellMar>
        <w:tblLook w:val="04A0" w:firstRow="1" w:lastRow="0" w:firstColumn="1" w:lastColumn="0" w:noHBand="0" w:noVBand="1"/>
      </w:tblPr>
      <w:tblGrid>
        <w:gridCol w:w="1892"/>
        <w:gridCol w:w="7280"/>
      </w:tblGrid>
      <w:tr>
        <w:trPr>
          <w:jc w:val="center"/>
        </w:trPr>
        <w:tc>
          <w:tcPr>
            <w:shd w:val="clear" w:color="auto" w:fill="ffffff"/>
            <w:tcW w:w="1892" w:type="dxa"/>
            <w:vAlign w:val="center"/>
            <w:textDirection w:val="lrTb"/>
            <w:noWrap w:val="false"/>
          </w:tcPr>
          <w:p>
            <w:pPr>
              <w:pStyle w:val="809"/>
              <w:jc w:val="center"/>
              <w:spacing w:line="400" w:lineRule="exact"/>
              <w:rPr>
                <w:b/>
                <w:bCs/>
                <w:sz w:val="24"/>
              </w:rPr>
            </w:pPr>
            <w:r>
              <w:rPr>
                <w:b/>
                <w:bCs/>
                <w:sz w:val="24"/>
              </w:rPr>
              <w:t xml:space="preserve">项目</w:t>
            </w:r>
            <w:r/>
          </w:p>
        </w:tc>
        <w:tc>
          <w:tcPr>
            <w:shd w:val="clear" w:color="auto" w:fill="ffffff"/>
            <w:tcW w:w="7280" w:type="dxa"/>
            <w:vAlign w:val="center"/>
            <w:textDirection w:val="lrTb"/>
            <w:noWrap w:val="false"/>
          </w:tcPr>
          <w:p>
            <w:pPr>
              <w:pStyle w:val="809"/>
              <w:jc w:val="center"/>
              <w:spacing w:line="400" w:lineRule="exact"/>
              <w:rPr>
                <w:b/>
                <w:bCs/>
                <w:sz w:val="24"/>
              </w:rPr>
            </w:pPr>
            <w:r>
              <w:rPr>
                <w:b/>
                <w:bCs/>
                <w:sz w:val="24"/>
              </w:rPr>
              <w:t xml:space="preserve">评分标准</w:t>
            </w:r>
            <w:r/>
          </w:p>
        </w:tc>
      </w:tr>
      <w:tr>
        <w:trPr>
          <w:jc w:val="center"/>
          <w:trHeight w:val="699"/>
        </w:trPr>
        <w:tc>
          <w:tcPr>
            <w:shd w:val="clear" w:color="auto" w:fill="ffffff"/>
            <w:tcW w:w="1892" w:type="dxa"/>
            <w:vAlign w:val="center"/>
            <w:textDirection w:val="lrTb"/>
            <w:noWrap w:val="false"/>
          </w:tcPr>
          <w:p>
            <w:pPr>
              <w:pStyle w:val="809"/>
              <w:jc w:val="center"/>
              <w:spacing w:line="400" w:lineRule="exact"/>
              <w:rPr>
                <w:b/>
                <w:bCs/>
                <w:sz w:val="24"/>
              </w:rPr>
            </w:pPr>
            <w:r>
              <w:rPr>
                <w:b/>
                <w:bCs/>
                <w:sz w:val="24"/>
              </w:rPr>
              <w:t xml:space="preserve">价格</w:t>
            </w:r>
            <w:r/>
          </w:p>
          <w:p>
            <w:pPr>
              <w:pStyle w:val="809"/>
              <w:jc w:val="center"/>
              <w:spacing w:line="400" w:lineRule="exact"/>
              <w:rPr>
                <w:b/>
                <w:bCs/>
                <w:sz w:val="24"/>
              </w:rPr>
            </w:pPr>
            <w:r>
              <w:rPr>
                <w:b/>
                <w:bCs/>
                <w:sz w:val="24"/>
              </w:rPr>
              <w:t xml:space="preserve">（10分）</w:t>
            </w:r>
            <w:r/>
          </w:p>
        </w:tc>
        <w:tc>
          <w:tcPr>
            <w:shd w:val="clear" w:color="auto" w:fill="ffffff"/>
            <w:tcW w:w="7280" w:type="dxa"/>
            <w:vAlign w:val="center"/>
            <w:textDirection w:val="lrTb"/>
            <w:noWrap w:val="false"/>
          </w:tcPr>
          <w:p>
            <w:pPr>
              <w:pStyle w:val="809"/>
              <w:spacing w:line="400" w:lineRule="exact"/>
              <w:rPr>
                <w:sz w:val="24"/>
              </w:rPr>
            </w:pPr>
            <w:r>
              <w:rPr>
                <w:sz w:val="24"/>
              </w:rPr>
              <w:t xml:space="preserve">以满足招标文件要求的</w:t>
            </w:r>
            <w:r>
              <w:rPr>
                <w:b/>
                <w:bCs/>
                <w:sz w:val="24"/>
              </w:rPr>
              <w:t xml:space="preserve">最低投标报价为评标基准价，得满分10分，其他投标报价得分＝（评标基准价/其他投标报价）×10×100％。</w:t>
            </w:r>
            <w:r/>
          </w:p>
        </w:tc>
      </w:tr>
      <w:tr>
        <w:trPr>
          <w:jc w:val="center"/>
          <w:trHeight w:val="90"/>
        </w:trPr>
        <w:tc>
          <w:tcPr>
            <w:shd w:val="clear" w:color="auto" w:fill="ffffff"/>
            <w:tcW w:w="1892" w:type="dxa"/>
            <w:vAlign w:val="center"/>
            <w:textDirection w:val="lrTb"/>
            <w:noWrap w:val="false"/>
          </w:tcPr>
          <w:p>
            <w:pPr>
              <w:pStyle w:val="809"/>
              <w:jc w:val="center"/>
              <w:spacing w:line="400" w:lineRule="exact"/>
              <w:rPr>
                <w:b/>
                <w:bCs/>
                <w:sz w:val="24"/>
                <w:lang w:val="zh-CN"/>
              </w:rPr>
            </w:pPr>
            <w:r>
              <w:rPr>
                <w:b/>
                <w:bCs/>
                <w:sz w:val="24"/>
              </w:rPr>
              <w:t xml:space="preserve">技术</w:t>
            </w:r>
            <w:r>
              <w:rPr>
                <w:b/>
                <w:bCs/>
                <w:sz w:val="24"/>
                <w:lang w:val="zh-CN"/>
              </w:rPr>
              <w:t xml:space="preserve">方案</w:t>
            </w:r>
            <w:r/>
          </w:p>
          <w:p>
            <w:pPr>
              <w:pStyle w:val="809"/>
              <w:jc w:val="center"/>
              <w:spacing w:line="400" w:lineRule="exact"/>
              <w:rPr>
                <w:sz w:val="24"/>
              </w:rPr>
            </w:pPr>
            <w:r>
              <w:rPr>
                <w:b/>
                <w:bCs/>
                <w:sz w:val="24"/>
                <w:lang w:val="zh-CN"/>
              </w:rPr>
              <w:t xml:space="preserve">（</w:t>
            </w:r>
            <w:r>
              <w:rPr>
                <w:rFonts w:hint="eastAsia"/>
                <w:b/>
                <w:bCs/>
                <w:sz w:val="24"/>
              </w:rPr>
              <w:t xml:space="preserve">48</w:t>
            </w:r>
            <w:r>
              <w:rPr>
                <w:b/>
                <w:bCs/>
                <w:sz w:val="24"/>
                <w:lang w:val="zh-CN"/>
              </w:rPr>
              <w:t xml:space="preserve">分）</w:t>
            </w:r>
            <w:r/>
          </w:p>
        </w:tc>
        <w:tc>
          <w:tcPr>
            <w:shd w:val="clear" w:color="auto" w:fill="ffffff"/>
            <w:tcW w:w="7280" w:type="dxa"/>
            <w:textDirection w:val="lrTb"/>
            <w:noWrap w:val="false"/>
          </w:tcPr>
          <w:p>
            <w:pPr>
              <w:pStyle w:val="809"/>
              <w:ind w:firstLine="482"/>
              <w:spacing w:line="400" w:lineRule="exact"/>
              <w:rPr>
                <w:b/>
                <w:bCs/>
                <w:sz w:val="24"/>
              </w:rPr>
            </w:pPr>
            <w:r>
              <w:rPr>
                <w:b/>
                <w:bCs/>
                <w:sz w:val="24"/>
              </w:rPr>
              <w:t xml:space="preserve">1.系统重构技术方案（</w:t>
            </w:r>
            <w:r>
              <w:rPr>
                <w:rFonts w:hint="eastAsia"/>
                <w:b/>
                <w:bCs/>
                <w:sz w:val="24"/>
              </w:rPr>
              <w:t xml:space="preserve">30</w:t>
            </w:r>
            <w:r>
              <w:rPr>
                <w:b/>
                <w:bCs/>
                <w:sz w:val="24"/>
              </w:rPr>
              <w:t xml:space="preserve">分）</w:t>
            </w:r>
            <w:r/>
          </w:p>
          <w:p>
            <w:pPr>
              <w:pStyle w:val="809"/>
              <w:ind w:firstLine="480"/>
              <w:spacing w:line="400" w:lineRule="exact"/>
              <w:rPr>
                <w:sz w:val="24"/>
              </w:rPr>
            </w:pPr>
            <w:r>
              <w:rPr>
                <w:sz w:val="24"/>
              </w:rPr>
              <w:t xml:space="preserve">（1）前端重构技术方案（</w:t>
            </w:r>
            <w:r>
              <w:rPr>
                <w:rFonts w:hint="eastAsia"/>
                <w:sz w:val="24"/>
              </w:rPr>
              <w:t xml:space="preserve">5</w:t>
            </w:r>
            <w:r>
              <w:rPr>
                <w:sz w:val="24"/>
              </w:rPr>
              <w:t xml:space="preserve">分）</w:t>
            </w:r>
            <w:r/>
          </w:p>
          <w:p>
            <w:pPr>
              <w:pStyle w:val="809"/>
              <w:ind w:firstLine="480"/>
              <w:spacing w:line="400" w:lineRule="exact"/>
              <w:rPr>
                <w:sz w:val="24"/>
              </w:rPr>
            </w:pPr>
            <w:r>
              <w:rPr>
                <w:sz w:val="24"/>
              </w:rPr>
              <w:t xml:space="preserve">请投标人提供前端重构技术方案，包括但不限于组件化、多端适配等。方案优于招标要求的得</w:t>
            </w:r>
            <w:r>
              <w:rPr>
                <w:rFonts w:hint="eastAsia"/>
                <w:sz w:val="24"/>
              </w:rPr>
              <w:t xml:space="preserve">5</w:t>
            </w:r>
            <w:r>
              <w:rPr>
                <w:sz w:val="24"/>
              </w:rPr>
              <w:t xml:space="preserve">分，符合招标要求的得</w:t>
            </w:r>
            <w:r>
              <w:rPr>
                <w:rFonts w:hint="eastAsia"/>
                <w:sz w:val="24"/>
              </w:rPr>
              <w:t xml:space="preserve">3</w:t>
            </w:r>
            <w:r>
              <w:rPr>
                <w:sz w:val="24"/>
              </w:rPr>
              <w:t xml:space="preserve">分；不符合招标要求或未提供的不得分。</w:t>
            </w:r>
            <w:r/>
          </w:p>
          <w:p>
            <w:pPr>
              <w:pStyle w:val="809"/>
              <w:ind w:firstLine="480"/>
              <w:spacing w:line="400" w:lineRule="exact"/>
              <w:rPr>
                <w:sz w:val="24"/>
              </w:rPr>
            </w:pPr>
            <w:r>
              <w:rPr>
                <w:sz w:val="24"/>
              </w:rPr>
              <w:t xml:space="preserve">（2）操作系统重构方案（</w:t>
            </w:r>
            <w:r>
              <w:rPr>
                <w:rFonts w:hint="eastAsia"/>
                <w:sz w:val="24"/>
              </w:rPr>
              <w:t xml:space="preserve">5</w:t>
            </w:r>
            <w:r>
              <w:rPr>
                <w:sz w:val="24"/>
              </w:rPr>
              <w:t xml:space="preserve">分）</w:t>
            </w:r>
            <w:r/>
          </w:p>
          <w:p>
            <w:pPr>
              <w:pStyle w:val="809"/>
              <w:ind w:firstLine="480"/>
              <w:spacing w:line="400" w:lineRule="exact"/>
              <w:rPr>
                <w:sz w:val="24"/>
              </w:rPr>
            </w:pPr>
            <w:r>
              <w:rPr>
                <w:sz w:val="24"/>
              </w:rPr>
              <w:t xml:space="preserve">请投标人提供操作系统重构方案，实现从Windows/Ubuntu操作系统重构为安全可靠操作系统。方案优于招标要求的得</w:t>
            </w:r>
            <w:r>
              <w:rPr>
                <w:rFonts w:hint="eastAsia"/>
                <w:sz w:val="24"/>
              </w:rPr>
              <w:t xml:space="preserve">5</w:t>
            </w:r>
            <w:r>
              <w:rPr>
                <w:sz w:val="24"/>
              </w:rPr>
              <w:t xml:space="preserve">分，符合招标要求的得</w:t>
            </w:r>
            <w:r>
              <w:rPr>
                <w:rFonts w:hint="eastAsia"/>
                <w:sz w:val="24"/>
              </w:rPr>
              <w:t xml:space="preserve">3</w:t>
            </w:r>
            <w:r>
              <w:rPr>
                <w:sz w:val="24"/>
              </w:rPr>
              <w:t xml:space="preserve"> 分；不符合招标要求或未提供的不得分。</w:t>
            </w:r>
            <w:r/>
          </w:p>
          <w:p>
            <w:pPr>
              <w:pStyle w:val="809"/>
              <w:ind w:firstLine="480"/>
              <w:spacing w:line="400" w:lineRule="exact"/>
              <w:rPr>
                <w:sz w:val="24"/>
              </w:rPr>
            </w:pPr>
            <w:r>
              <w:rPr>
                <w:sz w:val="24"/>
              </w:rPr>
              <w:t xml:space="preserve">（3）中间件重构方案（</w:t>
            </w:r>
            <w:r>
              <w:rPr>
                <w:rFonts w:hint="eastAsia"/>
                <w:sz w:val="24"/>
              </w:rPr>
              <w:t xml:space="preserve">5</w:t>
            </w:r>
            <w:r>
              <w:rPr>
                <w:sz w:val="24"/>
              </w:rPr>
              <w:t xml:space="preserve">分）</w:t>
            </w:r>
            <w:r/>
          </w:p>
          <w:p>
            <w:pPr>
              <w:pStyle w:val="809"/>
              <w:ind w:firstLine="480"/>
              <w:spacing w:line="400" w:lineRule="exact"/>
              <w:rPr>
                <w:sz w:val="24"/>
              </w:rPr>
            </w:pPr>
            <w:r>
              <w:rPr>
                <w:sz w:val="24"/>
              </w:rPr>
              <w:t xml:space="preserve">请投标人提供中间件重构方案，要求</w:t>
            </w:r>
            <w:r>
              <w:rPr>
                <w:iCs/>
                <w:sz w:val="24"/>
              </w:rPr>
              <w:t xml:space="preserve">使用安全可靠的应用中间件进行替代。</w:t>
            </w:r>
            <w:r>
              <w:rPr>
                <w:sz w:val="24"/>
              </w:rPr>
              <w:t xml:space="preserve">方案优于招标要求的得</w:t>
            </w:r>
            <w:r>
              <w:rPr>
                <w:rFonts w:hint="eastAsia"/>
                <w:sz w:val="24"/>
              </w:rPr>
              <w:t xml:space="preserve">5</w:t>
            </w:r>
            <w:r>
              <w:rPr>
                <w:sz w:val="24"/>
              </w:rPr>
              <w:t xml:space="preserve">分，符合招标要求的得</w:t>
            </w:r>
            <w:r>
              <w:rPr>
                <w:rFonts w:hint="eastAsia"/>
                <w:sz w:val="24"/>
              </w:rPr>
              <w:t xml:space="preserve">3</w:t>
            </w:r>
            <w:r>
              <w:rPr>
                <w:sz w:val="24"/>
              </w:rPr>
              <w:t xml:space="preserve">分；不符合招标要求或未提供的不得分。</w:t>
            </w:r>
            <w:r/>
          </w:p>
          <w:p>
            <w:pPr>
              <w:pStyle w:val="809"/>
              <w:ind w:firstLine="480"/>
              <w:spacing w:line="400" w:lineRule="exact"/>
              <w:rPr>
                <w:sz w:val="24"/>
              </w:rPr>
            </w:pPr>
            <w:r>
              <w:rPr>
                <w:sz w:val="24"/>
              </w:rPr>
              <w:t xml:space="preserve">（4）数据库重构方案（</w:t>
            </w:r>
            <w:r>
              <w:rPr>
                <w:rFonts w:hint="eastAsia"/>
                <w:sz w:val="24"/>
              </w:rPr>
              <w:t xml:space="preserve">5</w:t>
            </w:r>
            <w:r>
              <w:rPr>
                <w:sz w:val="24"/>
              </w:rPr>
              <w:t xml:space="preserve">分）</w:t>
            </w:r>
            <w:r/>
          </w:p>
          <w:p>
            <w:pPr>
              <w:pStyle w:val="809"/>
              <w:ind w:firstLine="480"/>
              <w:spacing w:line="400" w:lineRule="exact"/>
              <w:rPr>
                <w:sz w:val="24"/>
              </w:rPr>
            </w:pPr>
            <w:r>
              <w:rPr>
                <w:sz w:val="24"/>
              </w:rPr>
              <w:t xml:space="preserve">请投标人提供数据库重构方案，实现从MsSQL/MySQL/MongoDB/Oracle重构为安全可靠数据库。方案优于招标要求的得 </w:t>
            </w:r>
            <w:r>
              <w:rPr>
                <w:rFonts w:hint="eastAsia"/>
                <w:sz w:val="24"/>
              </w:rPr>
              <w:t xml:space="preserve">5</w:t>
            </w:r>
            <w:r>
              <w:rPr>
                <w:sz w:val="24"/>
              </w:rPr>
              <w:t xml:space="preserve">分，符合招标要求的得</w:t>
            </w:r>
            <w:r>
              <w:rPr>
                <w:rFonts w:hint="eastAsia"/>
                <w:sz w:val="24"/>
              </w:rPr>
              <w:t xml:space="preserve">3</w:t>
            </w:r>
            <w:r>
              <w:rPr>
                <w:sz w:val="24"/>
              </w:rPr>
              <w:t xml:space="preserve">分；不符合招标要求或未提供的不得分。</w:t>
            </w:r>
            <w:r/>
          </w:p>
          <w:p>
            <w:pPr>
              <w:pStyle w:val="809"/>
              <w:ind w:firstLine="480"/>
              <w:spacing w:line="400" w:lineRule="exact"/>
              <w:rPr>
                <w:sz w:val="24"/>
              </w:rPr>
            </w:pPr>
            <w:r>
              <w:rPr>
                <w:sz w:val="24"/>
              </w:rPr>
              <w:t xml:space="preserve">（5）数据迁移方案（5分）</w:t>
            </w:r>
            <w:r/>
          </w:p>
          <w:p>
            <w:pPr>
              <w:pStyle w:val="809"/>
              <w:ind w:firstLine="480"/>
              <w:spacing w:line="400" w:lineRule="exact"/>
              <w:rPr>
                <w:sz w:val="24"/>
              </w:rPr>
            </w:pPr>
            <w:r>
              <w:rPr>
                <w:sz w:val="24"/>
              </w:rPr>
              <w:t xml:space="preserve">请投标人提供数据迁移方案，包括但不限于数据标准设计、数据转换、数据清洗等。方案优于招标要求的得5分，符合招标要求的得3分；不符合招标要求或未提供的不得分。</w:t>
            </w:r>
            <w:r/>
          </w:p>
          <w:p>
            <w:pPr>
              <w:pStyle w:val="809"/>
              <w:ind w:firstLine="480"/>
              <w:jc w:val="left"/>
              <w:spacing w:line="400" w:lineRule="exact"/>
              <w:widowControl/>
              <w:rPr>
                <w:sz w:val="24"/>
              </w:rPr>
            </w:pPr>
            <w:r>
              <w:rPr>
                <w:sz w:val="24"/>
              </w:rPr>
              <w:t xml:space="preserve">（6）重构</w:t>
            </w:r>
            <w:r>
              <w:rPr>
                <w:rFonts w:hint="eastAsia"/>
                <w:sz w:val="24"/>
              </w:rPr>
              <w:t xml:space="preserve">升级</w:t>
            </w:r>
            <w:r>
              <w:rPr>
                <w:sz w:val="24"/>
              </w:rPr>
              <w:t xml:space="preserve">测试验证（</w:t>
            </w:r>
            <w:r>
              <w:rPr>
                <w:rFonts w:hint="eastAsia"/>
                <w:sz w:val="24"/>
              </w:rPr>
              <w:t xml:space="preserve">5</w:t>
            </w:r>
            <w:r>
              <w:rPr>
                <w:sz w:val="24"/>
              </w:rPr>
              <w:t xml:space="preserve">分）</w:t>
            </w:r>
            <w:r/>
          </w:p>
          <w:p>
            <w:pPr>
              <w:pStyle w:val="809"/>
              <w:ind w:firstLine="480"/>
              <w:jc w:val="left"/>
              <w:spacing w:line="400" w:lineRule="exact"/>
              <w:widowControl/>
              <w:rPr>
                <w:sz w:val="24"/>
              </w:rPr>
            </w:pPr>
            <w:r>
              <w:rPr>
                <w:sz w:val="24"/>
              </w:rPr>
              <w:t xml:space="preserve">请投标人提供项目重构后测试验证方案，方案优于招标要求的得</w:t>
            </w:r>
            <w:r>
              <w:rPr>
                <w:rFonts w:hint="eastAsia"/>
                <w:sz w:val="24"/>
              </w:rPr>
              <w:t xml:space="preserve">5</w:t>
            </w:r>
            <w:r>
              <w:rPr>
                <w:sz w:val="24"/>
              </w:rPr>
              <w:t xml:space="preserve">分；方案符合招标要求的得</w:t>
            </w:r>
            <w:r>
              <w:rPr>
                <w:rFonts w:hint="eastAsia"/>
                <w:sz w:val="24"/>
              </w:rPr>
              <w:t xml:space="preserve">3</w:t>
            </w:r>
            <w:r>
              <w:rPr>
                <w:sz w:val="24"/>
              </w:rPr>
              <w:t xml:space="preserve">分；不符合招标要求或未提供的不得分。</w:t>
            </w:r>
            <w:r/>
          </w:p>
          <w:p>
            <w:pPr>
              <w:pStyle w:val="809"/>
              <w:ind w:firstLine="482"/>
              <w:spacing w:line="400" w:lineRule="exact"/>
              <w:rPr>
                <w:b/>
                <w:bCs/>
                <w:sz w:val="24"/>
              </w:rPr>
            </w:pPr>
            <w:r>
              <w:rPr>
                <w:b/>
                <w:bCs/>
                <w:sz w:val="24"/>
              </w:rPr>
              <w:t xml:space="preserve">2. 项目实施方案（6分）</w:t>
            </w:r>
            <w:r/>
          </w:p>
          <w:p>
            <w:pPr>
              <w:pStyle w:val="809"/>
              <w:ind w:firstLine="480"/>
              <w:spacing w:line="400" w:lineRule="exact"/>
              <w:rPr>
                <w:sz w:val="24"/>
              </w:rPr>
            </w:pPr>
            <w:r>
              <w:rPr>
                <w:sz w:val="24"/>
              </w:rPr>
              <w:t xml:space="preserve">请投标人提供项目实施方案，包括但不限于人员组织安排和项目实施进度计划。项目实施方案优于招标文件要求的得6分；符合招标文件要求的得3分；不符合招标要求或未提供的不得分。</w:t>
            </w:r>
            <w:r/>
          </w:p>
          <w:p>
            <w:pPr>
              <w:pStyle w:val="809"/>
              <w:ind w:firstLine="482"/>
              <w:spacing w:line="400" w:lineRule="exact"/>
              <w:rPr>
                <w:b/>
                <w:bCs/>
                <w:sz w:val="24"/>
              </w:rPr>
            </w:pPr>
            <w:r>
              <w:rPr>
                <w:b/>
                <w:bCs/>
                <w:sz w:val="24"/>
              </w:rPr>
              <w:t xml:space="preserve">3. 售后服务方案（6分）</w:t>
            </w:r>
            <w:r/>
          </w:p>
          <w:p>
            <w:pPr>
              <w:pStyle w:val="809"/>
              <w:ind w:firstLine="480"/>
              <w:spacing w:line="400" w:lineRule="exact"/>
              <w:rPr>
                <w:sz w:val="24"/>
              </w:rPr>
            </w:pPr>
            <w:r>
              <w:rPr>
                <w:sz w:val="24"/>
              </w:rPr>
              <w:t xml:space="preserve">请投标人提供项目售后服务方案，包括但不限于服务内容、服务方式、服务承诺、应急响应等。售后服务方案优于招标文件要求的得6分；符合招标文件要求的得3分；不符合招标要求或未提供的不得分。</w:t>
            </w:r>
            <w:r/>
          </w:p>
          <w:p>
            <w:pPr>
              <w:pStyle w:val="809"/>
              <w:ind w:firstLine="482"/>
              <w:spacing w:line="400" w:lineRule="exact"/>
              <w:rPr>
                <w:b/>
                <w:bCs/>
                <w:sz w:val="24"/>
              </w:rPr>
            </w:pPr>
            <w:r>
              <w:rPr>
                <w:b/>
                <w:bCs/>
                <w:sz w:val="24"/>
              </w:rPr>
              <w:t xml:space="preserve">4.项目培训方案（6分）</w:t>
            </w:r>
            <w:r/>
          </w:p>
          <w:p>
            <w:pPr>
              <w:pStyle w:val="809"/>
              <w:ind w:firstLine="480"/>
              <w:spacing w:line="400" w:lineRule="exact"/>
              <w:rPr>
                <w:sz w:val="24"/>
              </w:rPr>
            </w:pPr>
            <w:r>
              <w:rPr>
                <w:sz w:val="24"/>
              </w:rPr>
              <w:t xml:space="preserve">请投标人提供项目培训方案，包括但不限于培训目标、培训对象、培训方式、培训时间等。项目培训方案优于招标文件要求的得6分；符合招标文件要求的得3分；不符合招标要求或未提供的不得分。</w:t>
            </w:r>
            <w:r/>
          </w:p>
        </w:tc>
      </w:tr>
      <w:tr>
        <w:trPr>
          <w:jc w:val="center"/>
          <w:trHeight w:val="584"/>
        </w:trPr>
        <w:tc>
          <w:tcPr>
            <w:shd w:val="clear" w:color="auto" w:fill="ffffff"/>
            <w:tcW w:w="1892" w:type="dxa"/>
            <w:vAlign w:val="center"/>
            <w:vMerge w:val="restart"/>
            <w:textDirection w:val="lrTb"/>
            <w:noWrap w:val="false"/>
          </w:tcPr>
          <w:p>
            <w:pPr>
              <w:pStyle w:val="809"/>
              <w:jc w:val="center"/>
              <w:spacing w:line="400" w:lineRule="exact"/>
              <w:rPr>
                <w:b/>
                <w:bCs/>
                <w:sz w:val="24"/>
                <w:lang w:val="zh-CN"/>
              </w:rPr>
            </w:pPr>
            <w:r>
              <w:rPr>
                <w:b/>
                <w:bCs/>
                <w:sz w:val="24"/>
                <w:lang w:bidi="ar"/>
              </w:rPr>
              <w:t xml:space="preserve">系统功能演示（</w:t>
            </w:r>
            <w:r>
              <w:rPr>
                <w:rFonts w:hint="eastAsia"/>
                <w:b/>
                <w:bCs/>
                <w:sz w:val="24"/>
                <w:lang w:bidi="ar"/>
              </w:rPr>
              <w:t xml:space="preserve">9</w:t>
            </w:r>
            <w:r>
              <w:rPr>
                <w:b/>
                <w:bCs/>
                <w:sz w:val="24"/>
                <w:lang w:bidi="ar"/>
              </w:rPr>
              <w:t xml:space="preserve">分）</w:t>
            </w:r>
            <w:r/>
          </w:p>
        </w:tc>
        <w:tc>
          <w:tcPr>
            <w:shd w:val="clear" w:color="auto" w:fill="ffffff"/>
            <w:tcW w:w="7280" w:type="dxa"/>
            <w:textDirection w:val="lrTb"/>
            <w:noWrap w:val="false"/>
          </w:tcPr>
          <w:p>
            <w:pPr>
              <w:rPr>
                <w:rFonts w:eastAsia="Segoe UI"/>
                <w:color w:val="0f1115"/>
                <w:sz w:val="24"/>
                <w:szCs w:val="24"/>
                <w:shd w:val="clear" w:color="auto" w:fill="ffffff"/>
              </w:rPr>
            </w:pPr>
            <w:r>
              <w:rPr>
                <w:rFonts w:hint="eastAsia" w:eastAsia="Segoe UI"/>
                <w:color w:val="0f1115"/>
                <w:sz w:val="24"/>
                <w:szCs w:val="24"/>
                <w:shd w:val="clear" w:color="auto" w:fill="ffffff"/>
              </w:rPr>
              <w:t xml:space="preserve">投标人需按照评分标准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p>
        </w:tc>
      </w:tr>
      <w:tr>
        <w:trPr>
          <w:jc w:val="center"/>
          <w:trHeight w:val="584"/>
        </w:trPr>
        <w:tc>
          <w:tcPr>
            <w:shd w:val="clear" w:color="auto" w:fill="ffffff"/>
            <w:tcW w:w="1892" w:type="dxa"/>
            <w:vAlign w:val="center"/>
            <w:vMerge w:val="continue"/>
            <w:textDirection w:val="lrTb"/>
            <w:noWrap w:val="false"/>
          </w:tcPr>
          <w:p>
            <w:pPr>
              <w:pStyle w:val="809"/>
              <w:jc w:val="center"/>
              <w:spacing w:line="400" w:lineRule="exact"/>
              <w:rPr>
                <w:b/>
                <w:bCs/>
                <w:sz w:val="24"/>
                <w:lang w:val="zh-CN"/>
              </w:rPr>
            </w:pPr>
            <w:r>
              <w:rPr>
                <w:b/>
                <w:bCs/>
                <w:sz w:val="24"/>
                <w:lang w:val="zh-CN"/>
              </w:rPr>
            </w:r>
            <w:r/>
          </w:p>
        </w:tc>
        <w:tc>
          <w:tcPr>
            <w:shd w:val="clear" w:color="auto" w:fill="ffffff"/>
            <w:tcW w:w="7280" w:type="dxa"/>
            <w:textDirection w:val="lrTb"/>
            <w:noWrap w:val="false"/>
          </w:tcPr>
          <w:p>
            <w:pPr>
              <w:rPr>
                <w:rFonts w:hint="eastAsia"/>
                <w:b/>
                <w:bCs/>
                <w:sz w:val="24"/>
                <w:szCs w:val="24"/>
              </w:rPr>
            </w:pPr>
            <w:r>
              <w:rPr>
                <w:rFonts w:hint="eastAsia"/>
                <w:b/>
                <w:bCs/>
                <w:sz w:val="24"/>
                <w:szCs w:val="24"/>
              </w:rPr>
              <w:t xml:space="preserve">1、</w:t>
            </w:r>
            <w:r>
              <w:rPr>
                <w:rFonts w:hint="eastAsia"/>
                <w:b/>
                <w:bCs/>
                <w:sz w:val="24"/>
                <w:szCs w:val="24"/>
                <w:lang w:val="en-US" w:eastAsia="zh-CN"/>
              </w:rPr>
              <w:t xml:space="preserve">演示内容：</w:t>
            </w:r>
            <w:r>
              <w:rPr>
                <w:rFonts w:hint="eastAsia"/>
                <w:b/>
                <w:bCs/>
                <w:sz w:val="24"/>
                <w:szCs w:val="24"/>
              </w:rPr>
              <w:t xml:space="preserve">用户前台门户（0.5分）</w:t>
            </w:r>
            <w:r/>
          </w:p>
          <w:p>
            <w:pPr>
              <w:rPr>
                <w:rFonts w:hint="eastAsia"/>
                <w:sz w:val="24"/>
                <w:szCs w:val="24"/>
              </w:rPr>
            </w:pPr>
            <w:r>
              <w:rPr>
                <w:rFonts w:hint="eastAsia"/>
                <w:sz w:val="24"/>
                <w:szCs w:val="24"/>
                <w:lang w:val="en-US" w:eastAsia="zh-CN"/>
              </w:rPr>
              <w:t xml:space="preserve">1.1</w:t>
            </w:r>
            <w:r>
              <w:rPr>
                <w:rFonts w:hint="eastAsia"/>
                <w:sz w:val="24"/>
                <w:szCs w:val="24"/>
              </w:rPr>
              <w:t xml:space="preserve">搜索：包括首页输入文本搜索、搜索记录展示功能。（0.5分）</w:t>
            </w:r>
            <w:r/>
          </w:p>
          <w:p>
            <w:pPr>
              <w:rPr>
                <w:rFonts w:hint="eastAsia"/>
                <w:sz w:val="24"/>
                <w:szCs w:val="24"/>
              </w:rPr>
            </w:pPr>
            <w:r>
              <w:rPr>
                <w:rFonts w:hint="eastAsia"/>
                <w:sz w:val="24"/>
                <w:szCs w:val="24"/>
              </w:rPr>
              <w:t xml:space="preserve">以上内容均演示得0.5分，演示一条得标准分，演示不全或未演示不得分。</w:t>
            </w:r>
            <w:r/>
          </w:p>
          <w:p>
            <w:pPr>
              <w:rPr>
                <w:rFonts w:hint="eastAsia"/>
                <w:b/>
                <w:bCs/>
                <w:sz w:val="24"/>
                <w:szCs w:val="24"/>
              </w:rPr>
            </w:pPr>
            <w:r>
              <w:rPr>
                <w:rFonts w:hint="eastAsia"/>
                <w:b/>
                <w:bCs/>
                <w:sz w:val="24"/>
                <w:szCs w:val="24"/>
              </w:rPr>
              <w:t xml:space="preserve">2、</w:t>
            </w:r>
            <w:r>
              <w:rPr>
                <w:rFonts w:hint="eastAsia"/>
                <w:b/>
                <w:bCs/>
                <w:sz w:val="24"/>
                <w:szCs w:val="24"/>
                <w:lang w:val="en-US" w:eastAsia="zh-CN"/>
              </w:rPr>
              <w:t xml:space="preserve">演示内容：</w:t>
            </w:r>
            <w:r>
              <w:rPr>
                <w:rFonts w:hint="eastAsia"/>
                <w:b/>
                <w:bCs/>
                <w:sz w:val="24"/>
                <w:szCs w:val="24"/>
              </w:rPr>
              <w:t xml:space="preserve">门户管理后台（4分）</w:t>
            </w:r>
            <w:r/>
          </w:p>
          <w:p>
            <w:pPr>
              <w:rPr>
                <w:rFonts w:hint="eastAsia"/>
                <w:sz w:val="24"/>
                <w:szCs w:val="24"/>
              </w:rPr>
            </w:pPr>
            <w:r>
              <w:rPr>
                <w:rFonts w:hint="eastAsia"/>
                <w:sz w:val="24"/>
                <w:szCs w:val="24"/>
                <w:lang w:val="en-US" w:eastAsia="zh-CN"/>
              </w:rPr>
              <w:t xml:space="preserve">2.1</w:t>
            </w:r>
            <w:r>
              <w:rPr>
                <w:rFonts w:hint="eastAsia"/>
                <w:sz w:val="24"/>
                <w:szCs w:val="24"/>
              </w:rPr>
              <w:t xml:space="preserve">菜单分类：提供菜单分类排序功能。（0.5分）</w:t>
            </w:r>
            <w:r/>
          </w:p>
          <w:p>
            <w:pPr>
              <w:rPr>
                <w:rFonts w:hint="eastAsia"/>
                <w:sz w:val="24"/>
                <w:szCs w:val="24"/>
              </w:rPr>
            </w:pPr>
            <w:r>
              <w:rPr>
                <w:rFonts w:hint="eastAsia"/>
                <w:sz w:val="24"/>
                <w:szCs w:val="24"/>
                <w:lang w:val="en-US" w:eastAsia="zh-CN"/>
              </w:rPr>
              <w:t xml:space="preserve">2.2</w:t>
            </w:r>
            <w:r>
              <w:rPr>
                <w:rFonts w:hint="eastAsia"/>
                <w:sz w:val="24"/>
                <w:szCs w:val="24"/>
              </w:rPr>
              <w:t xml:space="preserve">菜单列表：提供菜单目录列表功能。（0.5分）</w:t>
            </w:r>
            <w:r/>
          </w:p>
          <w:p>
            <w:pPr>
              <w:rPr>
                <w:rFonts w:hint="eastAsia"/>
                <w:sz w:val="24"/>
                <w:szCs w:val="24"/>
              </w:rPr>
            </w:pPr>
            <w:r>
              <w:rPr>
                <w:rFonts w:hint="eastAsia"/>
                <w:sz w:val="24"/>
                <w:szCs w:val="24"/>
                <w:lang w:val="en-US" w:eastAsia="zh-CN"/>
              </w:rPr>
              <w:t xml:space="preserve">2.3</w:t>
            </w:r>
            <w:r>
              <w:rPr>
                <w:rFonts w:hint="eastAsia"/>
                <w:sz w:val="24"/>
                <w:szCs w:val="24"/>
              </w:rPr>
              <w:t xml:space="preserve">菜单权限：包括操作权限、权限关联功能。（1分）</w:t>
            </w:r>
            <w:r/>
          </w:p>
          <w:p>
            <w:pPr>
              <w:rPr>
                <w:rFonts w:hint="eastAsia"/>
                <w:sz w:val="24"/>
                <w:szCs w:val="24"/>
              </w:rPr>
            </w:pPr>
            <w:r>
              <w:rPr>
                <w:rFonts w:hint="eastAsia"/>
                <w:sz w:val="24"/>
                <w:szCs w:val="24"/>
                <w:lang w:val="en-US" w:eastAsia="zh-CN"/>
              </w:rPr>
              <w:t xml:space="preserve">2.4</w:t>
            </w:r>
            <w:r>
              <w:rPr>
                <w:rFonts w:hint="eastAsia"/>
                <w:sz w:val="24"/>
                <w:szCs w:val="24"/>
              </w:rPr>
              <w:t xml:space="preserve">菜单信息：包括配置系统菜单、菜单显藏开关功能。（1分）</w:t>
            </w:r>
            <w:r/>
          </w:p>
          <w:p>
            <w:pPr>
              <w:rPr>
                <w:rFonts w:hint="eastAsia"/>
                <w:sz w:val="24"/>
                <w:szCs w:val="24"/>
              </w:rPr>
            </w:pPr>
            <w:r>
              <w:rPr>
                <w:rFonts w:hint="eastAsia"/>
                <w:sz w:val="24"/>
                <w:szCs w:val="24"/>
                <w:lang w:val="en-US" w:eastAsia="zh-CN"/>
              </w:rPr>
              <w:t xml:space="preserve">2.5</w:t>
            </w:r>
            <w:r>
              <w:rPr>
                <w:rFonts w:hint="eastAsia"/>
                <w:sz w:val="24"/>
                <w:szCs w:val="24"/>
              </w:rPr>
              <w:t xml:space="preserve">模块分类：包括内容资源标签、数智应用标签、资讯模块标签、模块分类的分类排序、删除清理、新增创建、修改编辑功能。（1分）</w:t>
            </w:r>
            <w:r/>
          </w:p>
          <w:p>
            <w:pPr>
              <w:rPr>
                <w:rFonts w:hint="eastAsia"/>
                <w:sz w:val="24"/>
                <w:szCs w:val="24"/>
              </w:rPr>
            </w:pPr>
            <w:r>
              <w:rPr>
                <w:rFonts w:hint="eastAsia"/>
                <w:sz w:val="24"/>
                <w:szCs w:val="24"/>
              </w:rPr>
              <w:t xml:space="preserve">以上内容均演示得4分，演示一条得标准分，演示不全或未演示不得分。</w:t>
            </w:r>
            <w:r/>
          </w:p>
          <w:p>
            <w:pPr>
              <w:rPr>
                <w:rFonts w:hint="eastAsia"/>
                <w:b/>
                <w:bCs/>
                <w:sz w:val="24"/>
                <w:szCs w:val="24"/>
              </w:rPr>
            </w:pPr>
            <w:r>
              <w:rPr>
                <w:rFonts w:hint="eastAsia"/>
                <w:b/>
                <w:bCs/>
                <w:sz w:val="24"/>
                <w:szCs w:val="24"/>
              </w:rPr>
              <w:t xml:space="preserve">3、</w:t>
            </w:r>
            <w:r>
              <w:rPr>
                <w:rFonts w:hint="eastAsia"/>
                <w:b/>
                <w:bCs/>
                <w:sz w:val="24"/>
                <w:szCs w:val="24"/>
                <w:lang w:val="en-US" w:eastAsia="zh-CN"/>
              </w:rPr>
              <w:t xml:space="preserve">演示内容：</w:t>
            </w:r>
            <w:r>
              <w:rPr>
                <w:rFonts w:hint="eastAsia"/>
                <w:b/>
                <w:bCs/>
                <w:sz w:val="24"/>
                <w:szCs w:val="24"/>
              </w:rPr>
              <w:t xml:space="preserve">教育资讯（1分）</w:t>
            </w:r>
            <w:r/>
          </w:p>
          <w:p>
            <w:pPr>
              <w:rPr>
                <w:rFonts w:hint="eastAsia"/>
                <w:sz w:val="24"/>
                <w:szCs w:val="24"/>
              </w:rPr>
            </w:pPr>
            <w:r>
              <w:rPr>
                <w:rFonts w:hint="eastAsia"/>
                <w:sz w:val="24"/>
                <w:szCs w:val="24"/>
                <w:lang w:val="en-US" w:eastAsia="zh-CN"/>
              </w:rPr>
              <w:t xml:space="preserve">3.1</w:t>
            </w:r>
            <w:r>
              <w:rPr>
                <w:rFonts w:hint="eastAsia"/>
                <w:sz w:val="24"/>
                <w:szCs w:val="24"/>
              </w:rPr>
              <w:t xml:space="preserve">默认导航：包括分类政策法规、分类通知公告、分类办事指南、分类学校活动公告、分类推荐等功能。（1分）</w:t>
            </w:r>
            <w:r/>
          </w:p>
          <w:p>
            <w:pPr>
              <w:rPr>
                <w:rFonts w:hint="eastAsia"/>
                <w:sz w:val="24"/>
                <w:szCs w:val="24"/>
              </w:rPr>
            </w:pPr>
            <w:r>
              <w:rPr>
                <w:rFonts w:hint="eastAsia"/>
                <w:sz w:val="24"/>
                <w:szCs w:val="24"/>
              </w:rPr>
              <w:t xml:space="preserve">以上内容均演示得1分，演示一条得标准分，演示不全或未演示不得分。</w:t>
            </w:r>
            <w:r/>
          </w:p>
          <w:p>
            <w:pPr>
              <w:rPr>
                <w:rFonts w:hint="eastAsia"/>
                <w:b/>
                <w:bCs/>
                <w:sz w:val="24"/>
                <w:szCs w:val="24"/>
              </w:rPr>
            </w:pPr>
            <w:r>
              <w:rPr>
                <w:rFonts w:hint="eastAsia"/>
                <w:b/>
                <w:bCs/>
                <w:sz w:val="24"/>
                <w:szCs w:val="24"/>
              </w:rPr>
              <w:t xml:space="preserve">4、</w:t>
            </w:r>
            <w:r>
              <w:rPr>
                <w:rFonts w:hint="eastAsia"/>
                <w:b/>
                <w:bCs/>
                <w:sz w:val="24"/>
                <w:szCs w:val="24"/>
                <w:lang w:val="en-US" w:eastAsia="zh-CN"/>
              </w:rPr>
              <w:t xml:space="preserve">演示内容：</w:t>
            </w:r>
            <w:r>
              <w:rPr>
                <w:rFonts w:hint="eastAsia"/>
                <w:b/>
                <w:bCs/>
                <w:sz w:val="24"/>
                <w:szCs w:val="24"/>
              </w:rPr>
              <w:t xml:space="preserve">名师工作室（3.5分）</w:t>
            </w:r>
            <w:r/>
          </w:p>
          <w:p>
            <w:pPr>
              <w:rPr>
                <w:rFonts w:hint="eastAsia"/>
                <w:sz w:val="24"/>
                <w:szCs w:val="24"/>
              </w:rPr>
            </w:pPr>
            <w:r>
              <w:rPr>
                <w:rFonts w:hint="eastAsia"/>
                <w:sz w:val="24"/>
                <w:szCs w:val="24"/>
                <w:lang w:val="en-US" w:eastAsia="zh-CN"/>
              </w:rPr>
              <w:t xml:space="preserve">4.1</w:t>
            </w:r>
            <w:r>
              <w:rPr>
                <w:rFonts w:hint="eastAsia"/>
                <w:sz w:val="24"/>
                <w:szCs w:val="24"/>
              </w:rPr>
              <w:t xml:space="preserve">消息查看：包括消息反馈、消息提醒等功能。（1分）</w:t>
            </w:r>
            <w:r/>
          </w:p>
          <w:p>
            <w:pPr>
              <w:rPr>
                <w:rFonts w:hint="eastAsia"/>
                <w:sz w:val="24"/>
                <w:szCs w:val="24"/>
              </w:rPr>
            </w:pPr>
            <w:r>
              <w:rPr>
                <w:rFonts w:hint="eastAsia"/>
                <w:sz w:val="24"/>
                <w:szCs w:val="24"/>
                <w:lang w:val="en-US" w:eastAsia="zh-CN"/>
              </w:rPr>
              <w:t xml:space="preserve">4.2</w:t>
            </w:r>
            <w:r>
              <w:rPr>
                <w:rFonts w:hint="eastAsia"/>
                <w:sz w:val="24"/>
                <w:szCs w:val="24"/>
              </w:rPr>
              <w:t xml:space="preserve">消息处理：包括消息复制、删除清理、批量操作、消息多选等功能。（1分）</w:t>
            </w:r>
            <w:r/>
          </w:p>
          <w:p>
            <w:pPr>
              <w:rPr>
                <w:rFonts w:hint="eastAsia"/>
                <w:sz w:val="24"/>
                <w:szCs w:val="24"/>
              </w:rPr>
            </w:pPr>
            <w:r>
              <w:rPr>
                <w:rFonts w:hint="eastAsia"/>
                <w:sz w:val="24"/>
                <w:szCs w:val="24"/>
                <w:lang w:val="en-US" w:eastAsia="zh-CN"/>
              </w:rPr>
              <w:t xml:space="preserve">4.3</w:t>
            </w:r>
            <w:r>
              <w:rPr>
                <w:rFonts w:hint="eastAsia"/>
                <w:sz w:val="24"/>
                <w:szCs w:val="24"/>
              </w:rPr>
              <w:t xml:space="preserve">消息记录：包括历史消息、问答回复、互动消息等功能。（1分）</w:t>
            </w:r>
            <w:r/>
          </w:p>
          <w:p>
            <w:pPr>
              <w:rPr>
                <w:rFonts w:hint="eastAsia"/>
              </w:rPr>
            </w:pPr>
            <w:r>
              <w:rPr>
                <w:rFonts w:hint="eastAsia"/>
                <w:sz w:val="24"/>
                <w:szCs w:val="24"/>
                <w:lang w:val="en-US" w:eastAsia="zh-CN"/>
              </w:rPr>
              <w:t xml:space="preserve">4.4</w:t>
            </w:r>
            <w:r>
              <w:rPr>
                <w:rFonts w:hint="eastAsia"/>
                <w:sz w:val="24"/>
                <w:szCs w:val="24"/>
              </w:rPr>
              <w:t xml:space="preserve">资源列表：提供获赞功能。（0.5分）</w:t>
            </w:r>
            <w:r/>
          </w:p>
          <w:p>
            <w:pPr>
              <w:rPr>
                <w:sz w:val="24"/>
                <w:szCs w:val="24"/>
              </w:rPr>
            </w:pPr>
            <w:r>
              <w:rPr>
                <w:rFonts w:hint="eastAsia"/>
                <w:sz w:val="24"/>
                <w:szCs w:val="24"/>
              </w:rPr>
              <w:t xml:space="preserve">以上内容均演示得3.5分，演示一条得标准分，演示不全或未演示不得分。</w:t>
            </w:r>
            <w:r/>
          </w:p>
        </w:tc>
      </w:tr>
      <w:tr>
        <w:trPr>
          <w:jc w:val="center"/>
          <w:trHeight w:val="2970"/>
        </w:trPr>
        <w:tc>
          <w:tcPr>
            <w:shd w:val="clear" w:color="auto" w:fill="ffffff"/>
            <w:tcW w:w="1892" w:type="dxa"/>
            <w:vAlign w:val="center"/>
            <w:vMerge w:val="restart"/>
            <w:textDirection w:val="lrTb"/>
            <w:noWrap w:val="false"/>
          </w:tcPr>
          <w:p>
            <w:pPr>
              <w:pStyle w:val="809"/>
              <w:jc w:val="center"/>
              <w:spacing w:line="400" w:lineRule="exact"/>
              <w:rPr>
                <w:b/>
                <w:bCs/>
                <w:sz w:val="24"/>
              </w:rPr>
            </w:pPr>
            <w:r>
              <w:rPr>
                <w:b/>
                <w:bCs/>
                <w:sz w:val="24"/>
              </w:rPr>
              <w:t xml:space="preserve">服务能力</w:t>
            </w:r>
            <w:r/>
          </w:p>
          <w:p>
            <w:pPr>
              <w:pStyle w:val="809"/>
              <w:jc w:val="center"/>
              <w:spacing w:line="400" w:lineRule="exact"/>
              <w:rPr>
                <w:sz w:val="24"/>
              </w:rPr>
            </w:pPr>
            <w:r>
              <w:rPr>
                <w:b/>
                <w:bCs/>
                <w:sz w:val="24"/>
              </w:rPr>
              <w:t xml:space="preserve">（3</w:t>
            </w:r>
            <w:r>
              <w:rPr>
                <w:rFonts w:hint="eastAsia"/>
                <w:b/>
                <w:bCs/>
                <w:sz w:val="24"/>
              </w:rPr>
              <w:t xml:space="preserve">3</w:t>
            </w:r>
            <w:r>
              <w:rPr>
                <w:b/>
                <w:bCs/>
                <w:sz w:val="24"/>
              </w:rPr>
              <w:t xml:space="preserve">分）</w:t>
            </w:r>
            <w:r/>
          </w:p>
        </w:tc>
        <w:tc>
          <w:tcPr>
            <w:shd w:val="clear" w:color="auto" w:fill="ffffff"/>
            <w:tcW w:w="7280" w:type="dxa"/>
            <w:vAlign w:val="center"/>
            <w:textDirection w:val="lrTb"/>
            <w:noWrap w:val="false"/>
          </w:tcPr>
          <w:p>
            <w:pPr>
              <w:jc w:val="left"/>
              <w:rPr>
                <w:b/>
                <w:bCs/>
                <w:color w:val="000000"/>
                <w:sz w:val="24"/>
                <w:szCs w:val="24"/>
              </w:rPr>
            </w:pPr>
            <w:r>
              <w:rPr>
                <w:b/>
                <w:bCs/>
                <w:color w:val="000000"/>
                <w:sz w:val="24"/>
                <w:szCs w:val="24"/>
              </w:rPr>
              <w:t xml:space="preserve">1、企业资质（</w:t>
            </w:r>
            <w:r>
              <w:rPr>
                <w:rFonts w:hint="eastAsia"/>
                <w:b/>
                <w:bCs/>
                <w:color w:val="000000"/>
                <w:sz w:val="24"/>
                <w:szCs w:val="24"/>
              </w:rPr>
              <w:t xml:space="preserve">2</w:t>
            </w:r>
            <w:r>
              <w:rPr>
                <w:b/>
                <w:bCs/>
                <w:color w:val="000000"/>
                <w:sz w:val="24"/>
                <w:szCs w:val="24"/>
              </w:rPr>
              <w:t xml:space="preserve">分）</w:t>
            </w:r>
            <w:r/>
          </w:p>
          <w:p>
            <w:pPr>
              <w:ind w:firstLine="480"/>
              <w:jc w:val="left"/>
              <w:widowControl/>
              <w:rPr>
                <w:color w:val="000000"/>
                <w:sz w:val="24"/>
                <w:szCs w:val="24"/>
              </w:rPr>
            </w:pPr>
            <w:r>
              <w:rPr>
                <w:color w:val="000000"/>
                <w:sz w:val="24"/>
                <w:szCs w:val="24"/>
              </w:rPr>
              <w:t xml:space="preserve">投标人应具备：</w:t>
            </w:r>
            <w:r/>
          </w:p>
          <w:p>
            <w:pPr>
              <w:pStyle w:val="820"/>
              <w:spacing w:line="240" w:lineRule="auto"/>
              <w:rPr>
                <w:rFonts w:ascii="Times New Roman" w:hAnsi="Times New Roman"/>
                <w:color w:val="000000"/>
              </w:rPr>
            </w:pPr>
            <w:r>
              <w:rPr>
                <w:rFonts w:ascii="Times New Roman" w:hAnsi="Times New Roman"/>
                <w:color w:val="000000"/>
              </w:rPr>
              <w:t xml:space="preserve">（1）信息安全管理体系认证证书，满足得1分，不满足得0分；</w:t>
            </w:r>
            <w:r/>
          </w:p>
          <w:p>
            <w:pPr>
              <w:pStyle w:val="820"/>
              <w:spacing w:line="240" w:lineRule="auto"/>
              <w:rPr>
                <w:rFonts w:ascii="Times New Roman" w:hAnsi="Times New Roman"/>
                <w:color w:val="000000"/>
              </w:rPr>
            </w:pPr>
            <w:r>
              <w:rPr>
                <w:rFonts w:ascii="Times New Roman" w:hAnsi="Times New Roman"/>
                <w:color w:val="000000"/>
              </w:rPr>
              <w:t xml:space="preserve">（2）信息技术服务管理体系认证证书，满足得1分，不满足得0分；</w:t>
            </w:r>
            <w:r/>
          </w:p>
          <w:p>
            <w:pPr>
              <w:jc w:val="left"/>
              <w:rPr>
                <w:b/>
                <w:bCs/>
                <w:sz w:val="24"/>
                <w:szCs w:val="24"/>
              </w:rPr>
            </w:pPr>
            <w:r>
              <w:rPr>
                <w:b/>
                <w:bCs/>
                <w:color w:val="000000"/>
                <w:sz w:val="24"/>
                <w:szCs w:val="24"/>
              </w:rPr>
              <w:t xml:space="preserve">（证书信息可在国家认证认可监督管理委员会官方网站查询，投标人需提供有效的证书原件扫描上传）</w:t>
            </w:r>
            <w:r/>
          </w:p>
        </w:tc>
      </w:tr>
      <w:tr>
        <w:trPr>
          <w:jc w:val="center"/>
        </w:trPr>
        <w:tc>
          <w:tcPr>
            <w:shd w:val="clear" w:color="auto" w:fill="ffffff"/>
            <w:tcW w:w="1892" w:type="dxa"/>
            <w:vAlign w:val="center"/>
            <w:vMerge w:val="continue"/>
            <w:textDirection w:val="lrTb"/>
            <w:noWrap w:val="false"/>
          </w:tcPr>
          <w:p>
            <w:pPr>
              <w:pStyle w:val="809"/>
              <w:jc w:val="center"/>
              <w:spacing w:line="400" w:lineRule="exact"/>
              <w:rPr>
                <w:b/>
                <w:bCs/>
                <w:sz w:val="24"/>
              </w:rPr>
            </w:pPr>
            <w:r>
              <w:rPr>
                <w:b/>
                <w:bCs/>
                <w:sz w:val="24"/>
              </w:rPr>
            </w:r>
            <w:r/>
          </w:p>
        </w:tc>
        <w:tc>
          <w:tcPr>
            <w:shd w:val="clear" w:color="auto" w:fill="ffffff"/>
            <w:tcW w:w="7280" w:type="dxa"/>
            <w:vAlign w:val="center"/>
            <w:textDirection w:val="lrTb"/>
            <w:noWrap w:val="false"/>
          </w:tcPr>
          <w:p>
            <w:pPr>
              <w:jc w:val="left"/>
              <w:rPr>
                <w:b/>
                <w:bCs/>
                <w:color w:val="000000"/>
                <w:sz w:val="24"/>
                <w:szCs w:val="24"/>
              </w:rPr>
            </w:pPr>
            <w:r>
              <w:rPr>
                <w:b/>
                <w:bCs/>
                <w:color w:val="000000"/>
                <w:sz w:val="24"/>
                <w:szCs w:val="24"/>
              </w:rPr>
              <w:t xml:space="preserve">2、企业业绩（共计</w:t>
            </w:r>
            <w:r>
              <w:rPr>
                <w:rFonts w:hint="eastAsia"/>
                <w:b/>
                <w:bCs/>
                <w:color w:val="000000"/>
                <w:sz w:val="24"/>
                <w:szCs w:val="24"/>
              </w:rPr>
              <w:t xml:space="preserve">8</w:t>
            </w:r>
            <w:r>
              <w:rPr>
                <w:b/>
                <w:bCs/>
                <w:color w:val="000000"/>
                <w:sz w:val="24"/>
                <w:szCs w:val="24"/>
              </w:rPr>
              <w:t xml:space="preserve">分）</w:t>
            </w:r>
            <w:r/>
          </w:p>
          <w:p>
            <w:pPr>
              <w:pStyle w:val="809"/>
              <w:ind w:firstLine="480"/>
              <w:spacing w:line="400" w:lineRule="exact"/>
              <w:rPr>
                <w:sz w:val="24"/>
              </w:rPr>
            </w:pPr>
            <w:r>
              <w:rPr>
                <w:sz w:val="24"/>
              </w:rPr>
              <w:t xml:space="preserve">投标人自2023年1月1日至今具有信息系统改造类项目、信息化建设类项目业绩，每提供1项得2分，满分</w:t>
            </w:r>
            <w:r>
              <w:rPr>
                <w:rFonts w:hint="eastAsia"/>
                <w:sz w:val="24"/>
              </w:rPr>
              <w:t xml:space="preserve">8</w:t>
            </w:r>
            <w:r>
              <w:rPr>
                <w:sz w:val="24"/>
              </w:rPr>
              <w:t xml:space="preserve">分。</w:t>
            </w:r>
            <w:r>
              <w:rPr>
                <w:b/>
                <w:bCs/>
                <w:sz w:val="24"/>
              </w:rPr>
              <w:t xml:space="preserve">（以合同签订时间为准，提供合同原件扫描上传）</w:t>
            </w:r>
            <w:r/>
          </w:p>
        </w:tc>
      </w:tr>
      <w:tr>
        <w:trPr>
          <w:jc w:val="center"/>
        </w:trPr>
        <w:tc>
          <w:tcPr>
            <w:shd w:val="clear" w:color="auto" w:fill="ffffff"/>
            <w:tcW w:w="1892" w:type="dxa"/>
            <w:vAlign w:val="center"/>
            <w:vMerge w:val="continue"/>
            <w:textDirection w:val="lrTb"/>
            <w:noWrap w:val="false"/>
          </w:tcPr>
          <w:p>
            <w:pPr>
              <w:pStyle w:val="809"/>
              <w:jc w:val="center"/>
              <w:spacing w:line="400" w:lineRule="exact"/>
              <w:rPr>
                <w:b/>
                <w:bCs/>
                <w:sz w:val="24"/>
              </w:rPr>
            </w:pPr>
            <w:r>
              <w:rPr>
                <w:b/>
                <w:bCs/>
                <w:sz w:val="24"/>
              </w:rPr>
            </w:r>
            <w:r/>
          </w:p>
        </w:tc>
        <w:tc>
          <w:tcPr>
            <w:shd w:val="clear" w:color="auto" w:fill="ffffff"/>
            <w:tcW w:w="7280" w:type="dxa"/>
            <w:vAlign w:val="center"/>
            <w:textDirection w:val="lrTb"/>
            <w:noWrap w:val="false"/>
          </w:tcPr>
          <w:p>
            <w:pPr>
              <w:jc w:val="left"/>
              <w:rPr>
                <w:b/>
                <w:bCs/>
                <w:color w:val="000000"/>
                <w:sz w:val="24"/>
                <w:szCs w:val="24"/>
              </w:rPr>
            </w:pPr>
            <w:r>
              <w:rPr>
                <w:b/>
                <w:bCs/>
                <w:color w:val="000000"/>
                <w:sz w:val="24"/>
                <w:szCs w:val="24"/>
              </w:rPr>
              <w:t xml:space="preserve">3、拟投入项目人员应具有下列证书（共计</w:t>
            </w:r>
            <w:r>
              <w:rPr>
                <w:rFonts w:hint="eastAsia"/>
                <w:b/>
                <w:bCs/>
                <w:color w:val="000000"/>
                <w:sz w:val="24"/>
                <w:szCs w:val="24"/>
              </w:rPr>
              <w:t xml:space="preserve">23</w:t>
            </w:r>
            <w:r>
              <w:rPr>
                <w:b/>
                <w:bCs/>
                <w:color w:val="000000"/>
                <w:sz w:val="24"/>
                <w:szCs w:val="24"/>
              </w:rPr>
              <w:t xml:space="preserve">分）</w:t>
            </w:r>
            <w:r/>
          </w:p>
          <w:p>
            <w:pPr>
              <w:ind w:firstLine="480"/>
              <w:jc w:val="left"/>
              <w:rPr>
                <w:b/>
                <w:bCs/>
                <w:color w:val="000000"/>
                <w:sz w:val="24"/>
                <w:szCs w:val="24"/>
              </w:rPr>
            </w:pPr>
            <w:r>
              <w:rPr>
                <w:color w:val="000000"/>
                <w:sz w:val="24"/>
                <w:szCs w:val="24"/>
              </w:rPr>
              <w:t xml:space="preserve">（1）投标人指定一位技术负责人，需具备信息系统项目管理师（高级）（</w:t>
            </w:r>
            <w:r>
              <w:rPr>
                <w:rFonts w:hint="eastAsia"/>
                <w:color w:val="000000"/>
                <w:sz w:val="24"/>
                <w:szCs w:val="24"/>
                <w:lang w:eastAsia="zh-CN"/>
              </w:rPr>
              <w:t xml:space="preserve">软考</w:t>
            </w:r>
            <w:r>
              <w:rPr>
                <w:color w:val="000000"/>
                <w:sz w:val="24"/>
                <w:szCs w:val="24"/>
              </w:rPr>
              <w:t xml:space="preserve">）、系统规划与管理师证书（高级）（</w:t>
            </w:r>
            <w:r>
              <w:rPr>
                <w:rFonts w:hint="eastAsia"/>
                <w:color w:val="000000"/>
                <w:sz w:val="24"/>
                <w:szCs w:val="24"/>
                <w:lang w:eastAsia="zh-CN"/>
              </w:rPr>
              <w:t xml:space="preserve">软考</w:t>
            </w:r>
            <w:r>
              <w:rPr>
                <w:color w:val="000000"/>
                <w:sz w:val="24"/>
                <w:szCs w:val="24"/>
              </w:rPr>
              <w:t xml:space="preserve">）、数据库系统工程师（中级）（</w:t>
            </w:r>
            <w:r>
              <w:rPr>
                <w:rFonts w:hint="eastAsia"/>
                <w:color w:val="000000"/>
                <w:sz w:val="24"/>
                <w:szCs w:val="24"/>
                <w:lang w:eastAsia="zh-CN"/>
              </w:rPr>
              <w:t xml:space="preserve">软考</w:t>
            </w:r>
            <w:r>
              <w:rPr>
                <w:color w:val="000000"/>
                <w:sz w:val="24"/>
                <w:szCs w:val="24"/>
              </w:rPr>
              <w:t xml:space="preserve">），</w:t>
            </w:r>
            <w:r>
              <w:rPr>
                <w:b/>
                <w:bCs/>
                <w:color w:val="000000"/>
                <w:sz w:val="24"/>
                <w:szCs w:val="24"/>
              </w:rPr>
              <w:t xml:space="preserve">每提供一个得2分，最高得6分；</w:t>
            </w:r>
            <w:r/>
          </w:p>
          <w:p>
            <w:pPr>
              <w:ind w:firstLine="480"/>
              <w:jc w:val="left"/>
              <w:rPr>
                <w:b/>
                <w:bCs/>
                <w:color w:val="000000"/>
                <w:sz w:val="24"/>
                <w:szCs w:val="24"/>
              </w:rPr>
            </w:pPr>
            <w:r>
              <w:rPr>
                <w:color w:val="000000"/>
                <w:sz w:val="24"/>
                <w:szCs w:val="24"/>
              </w:rPr>
              <w:t xml:space="preserve">（2）投标人指定一位项目经理，需具备信息系统项目管理师（高级）（</w:t>
            </w:r>
            <w:r>
              <w:rPr>
                <w:rFonts w:hint="eastAsia"/>
                <w:color w:val="000000"/>
                <w:sz w:val="24"/>
                <w:szCs w:val="24"/>
                <w:lang w:eastAsia="zh-CN"/>
              </w:rPr>
              <w:t xml:space="preserve">软考</w:t>
            </w:r>
            <w:r>
              <w:rPr>
                <w:color w:val="000000"/>
                <w:sz w:val="24"/>
                <w:szCs w:val="24"/>
              </w:rPr>
              <w:t xml:space="preserve">）、系统分析师（高级）（</w:t>
            </w:r>
            <w:r>
              <w:rPr>
                <w:rFonts w:hint="eastAsia"/>
                <w:color w:val="000000"/>
                <w:sz w:val="24"/>
                <w:szCs w:val="24"/>
                <w:lang w:eastAsia="zh-CN"/>
              </w:rPr>
              <w:t xml:space="preserve">软考</w:t>
            </w:r>
            <w:r>
              <w:rPr>
                <w:color w:val="000000"/>
                <w:sz w:val="24"/>
                <w:szCs w:val="24"/>
              </w:rPr>
              <w:t xml:space="preserve">），</w:t>
            </w:r>
            <w:r>
              <w:rPr>
                <w:b/>
                <w:bCs/>
                <w:color w:val="000000"/>
                <w:sz w:val="24"/>
                <w:szCs w:val="24"/>
              </w:rPr>
              <w:t xml:space="preserve">每提供一个得2分，最高得4分；</w:t>
            </w:r>
            <w:r/>
          </w:p>
          <w:p>
            <w:pPr>
              <w:ind w:firstLine="480"/>
              <w:jc w:val="left"/>
              <w:rPr>
                <w:color w:val="000000"/>
                <w:sz w:val="24"/>
                <w:szCs w:val="24"/>
              </w:rPr>
            </w:pPr>
            <w:r>
              <w:rPr>
                <w:color w:val="000000"/>
                <w:sz w:val="24"/>
                <w:szCs w:val="24"/>
              </w:rPr>
              <w:t xml:space="preserve">（3）投标人指定一位安全负责人，需具备信息系统项目管理师（高级）（</w:t>
            </w:r>
            <w:r>
              <w:rPr>
                <w:rFonts w:hint="eastAsia"/>
                <w:color w:val="000000"/>
                <w:sz w:val="24"/>
                <w:szCs w:val="24"/>
                <w:lang w:eastAsia="zh-CN"/>
              </w:rPr>
              <w:t xml:space="preserve">软考</w:t>
            </w:r>
            <w:r>
              <w:rPr>
                <w:color w:val="000000"/>
                <w:sz w:val="24"/>
                <w:szCs w:val="24"/>
              </w:rPr>
              <w:t xml:space="preserve">）、信息安全保障人员认证证书（中国网络安全审查认证和市场监管大数据中心颁发，原中国网络安全审查技术与认证中心）</w:t>
            </w:r>
            <w:r>
              <w:rPr>
                <w:b/>
                <w:bCs/>
                <w:color w:val="000000"/>
                <w:sz w:val="24"/>
                <w:szCs w:val="24"/>
              </w:rPr>
              <w:t xml:space="preserve">每提供一个得2分，最高得4分</w:t>
            </w:r>
            <w:r>
              <w:rPr>
                <w:color w:val="000000"/>
                <w:sz w:val="24"/>
                <w:szCs w:val="24"/>
              </w:rPr>
              <w:t xml:space="preserve">；</w:t>
            </w:r>
            <w:r/>
          </w:p>
          <w:p>
            <w:pPr>
              <w:ind w:firstLine="480"/>
              <w:jc w:val="left"/>
              <w:rPr>
                <w:b/>
                <w:bCs/>
                <w:color w:val="000000"/>
                <w:sz w:val="24"/>
                <w:szCs w:val="24"/>
              </w:rPr>
            </w:pPr>
            <w:r>
              <w:rPr>
                <w:color w:val="000000"/>
                <w:sz w:val="24"/>
                <w:szCs w:val="24"/>
              </w:rPr>
              <w:t xml:space="preserve">（4）支撑服务团队成员至少具备系统架构设计师（高级）（</w:t>
            </w:r>
            <w:r>
              <w:rPr>
                <w:rFonts w:hint="eastAsia"/>
                <w:color w:val="000000"/>
                <w:sz w:val="24"/>
                <w:szCs w:val="24"/>
                <w:lang w:eastAsia="zh-CN"/>
              </w:rPr>
              <w:t xml:space="preserve">软考</w:t>
            </w:r>
            <w:r>
              <w:rPr>
                <w:color w:val="000000"/>
                <w:sz w:val="24"/>
                <w:szCs w:val="24"/>
              </w:rPr>
              <w:t xml:space="preserve">）、软件设计师（中级）（</w:t>
            </w:r>
            <w:r>
              <w:rPr>
                <w:rFonts w:hint="eastAsia"/>
                <w:color w:val="000000"/>
                <w:sz w:val="24"/>
                <w:szCs w:val="24"/>
                <w:lang w:eastAsia="zh-CN"/>
              </w:rPr>
              <w:t xml:space="preserve">软考</w:t>
            </w:r>
            <w:r>
              <w:rPr>
                <w:color w:val="000000"/>
                <w:sz w:val="24"/>
                <w:szCs w:val="24"/>
              </w:rPr>
              <w:t xml:space="preserve">）、系统集成项目管理工程师（中级）（</w:t>
            </w:r>
            <w:r>
              <w:rPr>
                <w:rFonts w:hint="eastAsia"/>
                <w:color w:val="000000"/>
                <w:sz w:val="24"/>
                <w:szCs w:val="24"/>
                <w:lang w:eastAsia="zh-CN"/>
              </w:rPr>
              <w:t xml:space="preserve">软考</w:t>
            </w:r>
            <w:r>
              <w:rPr>
                <w:color w:val="000000"/>
                <w:sz w:val="24"/>
                <w:szCs w:val="24"/>
              </w:rPr>
              <w:t xml:space="preserve">）、IT服务项目经理证书、注册信息安全工程师（CISP）证书</w:t>
            </w:r>
            <w:r>
              <w:rPr>
                <w:rFonts w:hint="eastAsia"/>
                <w:color w:val="000000"/>
                <w:sz w:val="24"/>
                <w:szCs w:val="24"/>
              </w:rPr>
              <w:t xml:space="preserve">、网络管理员</w:t>
            </w:r>
            <w:r>
              <w:rPr>
                <w:color w:val="000000"/>
                <w:sz w:val="24"/>
                <w:szCs w:val="24"/>
              </w:rPr>
              <w:t xml:space="preserve">（</w:t>
            </w:r>
            <w:r>
              <w:rPr>
                <w:rFonts w:hint="eastAsia"/>
                <w:color w:val="000000"/>
                <w:sz w:val="24"/>
                <w:szCs w:val="24"/>
                <w:lang w:val="en-US" w:eastAsia="zh-CN"/>
              </w:rPr>
              <w:t xml:space="preserve">初</w:t>
            </w:r>
            <w:r>
              <w:rPr>
                <w:color w:val="000000"/>
                <w:sz w:val="24"/>
                <w:szCs w:val="24"/>
              </w:rPr>
              <w:t xml:space="preserve">级）（</w:t>
            </w:r>
            <w:r>
              <w:rPr>
                <w:rFonts w:hint="eastAsia"/>
                <w:color w:val="000000"/>
                <w:sz w:val="24"/>
                <w:szCs w:val="24"/>
                <w:lang w:eastAsia="zh-CN"/>
              </w:rPr>
              <w:t xml:space="preserve">软考</w:t>
            </w:r>
            <w:r>
              <w:rPr>
                <w:color w:val="000000"/>
                <w:sz w:val="24"/>
                <w:szCs w:val="24"/>
              </w:rPr>
              <w:t xml:space="preserve">），</w:t>
            </w:r>
            <w:r>
              <w:rPr>
                <w:b/>
                <w:bCs/>
                <w:color w:val="000000"/>
                <w:sz w:val="24"/>
                <w:szCs w:val="24"/>
              </w:rPr>
              <w:t xml:space="preserve">每提供一人得1</w:t>
            </w:r>
            <w:r>
              <w:rPr>
                <w:rFonts w:hint="eastAsia"/>
                <w:b/>
                <w:bCs/>
                <w:color w:val="000000"/>
                <w:sz w:val="24"/>
                <w:szCs w:val="24"/>
              </w:rPr>
              <w:t xml:space="preserve">.5</w:t>
            </w:r>
            <w:r>
              <w:rPr>
                <w:b/>
                <w:bCs/>
                <w:color w:val="000000"/>
                <w:sz w:val="24"/>
                <w:szCs w:val="24"/>
              </w:rPr>
              <w:t xml:space="preserve">分，同一人员具备一个以上证书最多得1</w:t>
            </w:r>
            <w:r>
              <w:rPr>
                <w:rFonts w:hint="eastAsia"/>
                <w:b/>
                <w:bCs/>
                <w:color w:val="000000"/>
                <w:sz w:val="24"/>
                <w:szCs w:val="24"/>
              </w:rPr>
              <w:t xml:space="preserve">.5</w:t>
            </w:r>
            <w:r>
              <w:rPr>
                <w:b/>
                <w:bCs/>
                <w:color w:val="000000"/>
                <w:sz w:val="24"/>
                <w:szCs w:val="24"/>
              </w:rPr>
              <w:t xml:space="preserve">分，总分</w:t>
            </w:r>
            <w:r>
              <w:rPr>
                <w:rFonts w:hint="eastAsia"/>
                <w:b/>
                <w:bCs/>
                <w:color w:val="000000"/>
                <w:sz w:val="24"/>
                <w:szCs w:val="24"/>
              </w:rPr>
              <w:t xml:space="preserve">9</w:t>
            </w:r>
            <w:r>
              <w:rPr>
                <w:b/>
                <w:bCs/>
                <w:color w:val="000000"/>
                <w:sz w:val="24"/>
                <w:szCs w:val="24"/>
              </w:rPr>
              <w:t xml:space="preserve">分，不重复计分。</w:t>
            </w:r>
            <w:r/>
          </w:p>
          <w:p>
            <w:pPr>
              <w:pStyle w:val="809"/>
              <w:spacing w:line="400" w:lineRule="exact"/>
              <w:rPr>
                <w:b/>
                <w:bCs/>
                <w:sz w:val="24"/>
              </w:rPr>
            </w:pPr>
            <w:r>
              <w:rPr>
                <w:b/>
                <w:bCs/>
                <w:color w:val="000000"/>
                <w:sz w:val="24"/>
              </w:rPr>
              <w:t xml:space="preserve">（投标人需提供有效的证书原件扫描上传及投标人近三个月内任意一个月为其缴纳的社保证明材料原件，扫描上传。）</w:t>
            </w:r>
            <w:r/>
          </w:p>
        </w:tc>
      </w:tr>
    </w:tbl>
    <w:p>
      <w:pPr>
        <w:rPr>
          <w:rFonts w:ascii="黑体" w:hAnsi="黑体" w:eastAsia="黑体" w:cs="黑体"/>
          <w:color w:val="000000"/>
          <w:sz w:val="44"/>
          <w:szCs w:val="44"/>
          <w:highlight w:val="none"/>
        </w:rPr>
      </w:pPr>
      <w:r>
        <w:rPr>
          <w:rFonts w:ascii="Times New Roman" w:hAnsi="Times New Roman" w:eastAsia="Times New Roman" w:cs="Times New Roman"/>
          <w:sz w:val="21"/>
          <w:szCs w:val="21"/>
        </w:rPr>
        <w:br w:type="page" w:clear="all"/>
      </w:r>
      <w:r/>
    </w:p>
    <w:p>
      <w:pPr>
        <w:pStyle w:val="804"/>
        <w:rPr>
          <w:rFonts w:ascii="黑体" w:hAnsi="黑体" w:eastAsia="黑体" w:cs="黑体"/>
          <w:color w:val="000000"/>
          <w:sz w:val="44"/>
          <w:szCs w:val="44"/>
          <w:highlight w:val="none"/>
        </w:rPr>
      </w:pPr>
      <w:r>
        <w:rPr>
          <w:rStyle w:val="805"/>
          <w:rFonts w:ascii="黑体" w:hAnsi="黑体" w:eastAsia="黑体" w:cs="黑体"/>
        </w:rPr>
        <w:t xml:space="preserve">第六章投标文件格式</w:t>
      </w: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投标人名称 ：</w:t>
      </w:r>
      <w:r>
        <w:rPr>
          <w:rFonts w:ascii="宋体" w:hAnsi="宋体" w:eastAsia="宋体" w:cs="宋体"/>
          <w:b/>
          <w:color w:val="000000"/>
          <w:sz w:val="36"/>
          <w:u w:val="single"/>
        </w:rPr>
        <w:t xml:space="preserve">（加盖CA电子公章）</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日期 ：</w:t>
      </w:r>
      <w:r>
        <w:rPr>
          <w:rFonts w:ascii="宋体" w:hAnsi="宋体" w:eastAsia="宋体" w:cs="宋体"/>
          <w:b/>
          <w:color w:val="000000"/>
          <w:sz w:val="36"/>
          <w:u w:val="single"/>
        </w:rPr>
        <w:t xml:space="preserve">               </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投标文件的组成</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****（格式见附件**）</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中小企业声明函（格式见附件11）。</w:t>
      </w:r>
      <w:r>
        <w:rPr>
          <w:rFonts w:ascii="宋体" w:hAnsi="宋体" w:eastAsia="宋体" w:cs="宋体"/>
          <w:color w:val="ff0000"/>
          <w:sz w:val="24"/>
        </w:rPr>
        <w:t xml:space="preserve">如果本项目专门面向中小企业采购，则必须提供。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残疾人福利性单位声明函（格式见附件12）。</w:t>
      </w:r>
      <w:r>
        <w:rPr>
          <w:rFonts w:ascii="宋体" w:hAnsi="宋体" w:eastAsia="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8.联合体协议（格式见附件13）。</w:t>
      </w:r>
      <w:r>
        <w:rPr>
          <w:rFonts w:ascii="宋体" w:hAnsi="宋体" w:eastAsia="宋体" w:cs="宋体"/>
          <w:color w:val="ff0000"/>
          <w:sz w:val="24"/>
        </w:rPr>
        <w:t xml:space="preserve">如果本项目接受联合体投标，投标人是联合体的，则必须提供。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ff0000"/>
          <w:sz w:val="24"/>
        </w:rPr>
        <w:t xml:space="preserve">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四、价格扣除证明文件</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开标一览表</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项目编号：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采购包号：</w:t>
      </w:r>
      <w:r/>
    </w:p>
    <w:tbl>
      <w:tblPr>
        <w:tblStyle w:val="8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65"/>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6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5"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             投标分项报价表（采购包号：**）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bl>
      <w:tblPr>
        <w:tblStyle w:val="803"/>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658"/>
        <w:gridCol w:w="897"/>
        <w:gridCol w:w="799"/>
        <w:gridCol w:w="655"/>
        <w:gridCol w:w="917"/>
        <w:gridCol w:w="3974"/>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7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r>
      <w:tr>
        <w:trPr>
          <w:trHeight w:val="29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7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合同签订后</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7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7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7"/>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8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投标总报价（人民币：元）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7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2.“投标分项报价表”中“投标总报价”数额应当与“开标一览表”中“投标总报价”数额一致。</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项目经办人可以根据项目实际需要对表格结构进行调整。</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
    </w:p>
    <w:p>
      <w:pPr>
        <w:ind w:left="0" w:right="0" w:firstLine="480"/>
        <w:jc w:val="both"/>
        <w:spacing w:before="0" w:after="0"/>
        <w:pBdr>
          <w:top w:val="none" w:color="000000" w:sz="0" w:space="0"/>
          <w:left w:val="none" w:color="000000" w:sz="0" w:space="0"/>
          <w:bottom w:val="none" w:color="000000" w:sz="0" w:space="0"/>
          <w:right w:val="none" w:color="000000" w:sz="0" w:space="0"/>
        </w:pBdr>
      </w:pPr>
      <w:r/>
      <w:r/>
    </w:p>
    <w:p>
      <w:pPr>
        <w:ind w:left="0" w:right="0" w:firstLine="480"/>
        <w:jc w:val="both"/>
        <w:spacing w:before="0" w:after="0"/>
        <w:pBdr>
          <w:top w:val="none" w:color="000000" w:sz="0" w:space="0"/>
          <w:left w:val="none" w:color="000000" w:sz="0" w:space="0"/>
          <w:bottom w:val="none" w:color="000000" w:sz="0" w:space="0"/>
          <w:right w:val="none" w:color="000000" w:sz="0" w:space="0"/>
        </w:pBdr>
      </w:pPr>
      <w:r/>
      <w:r/>
    </w:p>
    <w:p>
      <w:pPr>
        <w:ind w:left="0" w:right="0" w:firstLine="480"/>
        <w:jc w:val="both"/>
        <w:spacing w:before="0" w:after="0"/>
        <w:pBdr>
          <w:top w:val="none" w:color="000000" w:sz="0" w:space="0"/>
          <w:left w:val="none" w:color="000000" w:sz="0" w:space="0"/>
          <w:bottom w:val="none" w:color="000000" w:sz="0" w:space="0"/>
          <w:right w:val="none" w:color="000000" w:sz="0" w:space="0"/>
        </w:pBdr>
      </w:pPr>
      <w:r/>
      <w:r/>
    </w:p>
    <w:p>
      <w:pPr>
        <w:ind w:left="0" w:right="0" w:firstLine="480"/>
        <w:jc w:val="both"/>
        <w:spacing w:before="0" w:after="0"/>
        <w:pBdr>
          <w:top w:val="none" w:color="000000" w:sz="0" w:space="0"/>
          <w:left w:val="none" w:color="000000" w:sz="0" w:space="0"/>
          <w:bottom w:val="none" w:color="000000" w:sz="0" w:space="0"/>
          <w:right w:val="none" w:color="000000" w:sz="0" w:space="0"/>
        </w:pBdr>
      </w:pPr>
      <w:r/>
      <w:r/>
    </w:p>
    <w:p>
      <w:pPr>
        <w:ind w:left="0" w:right="0" w:firstLine="480"/>
        <w:jc w:val="both"/>
        <w:spacing w:before="0" w:after="0"/>
        <w:pBdr>
          <w:top w:val="none" w:color="000000" w:sz="0" w:space="0"/>
          <w:left w:val="none" w:color="000000" w:sz="0" w:space="0"/>
          <w:bottom w:val="none" w:color="000000" w:sz="0" w:space="0"/>
          <w:right w:val="none" w:color="000000" w:sz="0" w:space="0"/>
        </w:pBdr>
      </w:pPr>
      <w:r/>
      <w:r/>
    </w:p>
    <w:p>
      <w:pPr>
        <w:ind w:left="0" w:right="0" w:firstLine="48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tbl>
      <w:tblPr>
        <w:tblStyle w:val="803"/>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tbl>
      <w:tblPr>
        <w:tblStyle w:val="803"/>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法人授权书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被授权人身份证号码：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被授权人联系电话：（手机）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被授权人电子邮箱</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单位地址：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投标函</w:t>
      </w:r>
      <w:r/>
    </w:p>
    <w:p>
      <w:pPr>
        <w:ind w:left="0"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r>
      <w:r/>
    </w:p>
    <w:p>
      <w:pPr>
        <w:ind w:left="0" w:right="0" w:firstLine="200"/>
        <w:jc w:val="both"/>
        <w:spacing w:before="0" w:after="0"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主要标的信息（中标后将公示）</w:t>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803"/>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20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中小企业声明函（服务类项目）（采购包号：**）</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eastAsia="宋体" w:cs="宋体"/>
          <w:color w:val="000000"/>
          <w:sz w:val="24"/>
          <w:u w:val="single"/>
        </w:rPr>
        <w:t xml:space="preserve">（项目名称）（采购包号：**）</w:t>
      </w:r>
      <w:r>
        <w:rPr>
          <w:rFonts w:ascii="宋体" w:hAnsi="宋体" w:eastAsia="宋体" w:cs="宋体"/>
          <w:color w:val="000000"/>
          <w:sz w:val="24"/>
        </w:rPr>
        <w:t xml:space="preserve">的采购活动，服务全部由符合政策的中小企业承接。相关企业（含联合体中的中小企业、签订采购包意向协议的中小企业）的具体情况如下：</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w:t>
      </w:r>
      <w:r>
        <w:rPr>
          <w:rFonts w:hint="eastAsia" w:ascii="宋体" w:hAnsi="宋体" w:eastAsia="宋体" w:cs="宋体"/>
          <w:color w:val="ff0000"/>
          <w:sz w:val="24"/>
          <w:u w:val="single"/>
        </w:rPr>
        <w:t xml:space="preserve">软件和信息技术服务业</w:t>
      </w:r>
      <w:r>
        <w:rPr>
          <w:rFonts w:ascii="宋体" w:hAnsi="宋体" w:eastAsia="宋体" w:cs="宋体"/>
          <w:color w:val="ff0000"/>
          <w:sz w:val="24"/>
          <w:u w:val="single"/>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（供应商填写招标文件中明确的所属行业）</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180" w:firstLine="360"/>
        <w:jc w:val="righ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480" w:firstLine="54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p>
      <w:pPr>
        <w:ind w:left="0" w:right="0" w:firstLine="24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3.供应商应对照《工业和信息化部、国家统计局、国家发展和改革委员会、财政</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8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42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残疾人福利性单位声明函（服务类项目）（采购包号：**）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2.非专门面向中小微型企业采购的项目，供应商如不提供此声明函，价格将不做相应扣除。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供应商全称（加盖CA电子公章）：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附件13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联合体中各供应商全称（公章）：     </w:t>
      </w:r>
      <w:r/>
    </w:p>
    <w:p>
      <w:pPr>
        <w:ind w:left="0" w:right="0" w:firstLine="646"/>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实质性要求响应及偏离表（采购包号：**）</w:t>
      </w:r>
      <w:r/>
    </w:p>
    <w:tbl>
      <w:tblPr>
        <w:tblStyle w:val="8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9"/>
        <w:gridCol w:w="2837"/>
        <w:gridCol w:w="2551"/>
        <w:gridCol w:w="12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r/>
      <w:r/>
    </w:p>
    <w:sectPr>
      <w:headerReference w:type="default" r:id="rId11"/>
      <w:footerReference w:type="default" r:id="rId15"/>
      <w:footerReference w:type="first" r:id="rId16"/>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仿宋_GBK">
    <w:panose1 w:val="020B0503020202020204"/>
  </w:font>
  <w:font w:name="等线">
    <w:panose1 w:val="02010600030101010101"/>
  </w:font>
  <w:font w:name="仿宋">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微软雅黑">
    <w:panose1 w:val="020B0503020204020204"/>
  </w:font>
  <w:font w:name="幼圆">
    <w:panose1 w:val="02010509060101010101"/>
  </w:font>
  <w:font w:name="黑体">
    <w:panose1 w:val="02010609060101010101"/>
  </w:font>
  <w:font w:name="楷体_GB2312">
    <w:panose1 w:val="02010609060101010101"/>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rPr>
        <w:rStyle w:val="823"/>
      </w:rPr>
      <w:framePr w:wrap="around" w:vAnchor="text" w:hAnchor="margin" w:xAlign="center" w:y="1"/>
    </w:pPr>
    <w:r>
      <w:fldChar w:fldCharType="begin"/>
    </w:r>
    <w:r>
      <w:rPr>
        <w:rStyle w:val="823"/>
      </w:rPr>
      <w:instrText xml:space="preserve">PAGE  </w:instrText>
    </w:r>
    <w:r>
      <w:fldChar w:fldCharType="separate"/>
    </w:r>
    <w:r>
      <w:rPr>
        <w:rStyle w:val="823"/>
      </w:rPr>
      <w:t xml:space="preserve">1</w:t>
    </w:r>
    <w:r>
      <w:fldChar w:fldCharType="end"/>
    </w:r>
    <w:r/>
  </w:p>
  <w:p>
    <w:pPr>
      <w:pStyle w:val="82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6055" cy="306705"/>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5924" cy="306678"/>
                      </a:xfrm>
                      <a:prstGeom prst="rect">
                        <a:avLst/>
                      </a:prstGeom>
                      <a:noFill/>
                      <a:ln>
                        <a:noFill/>
                      </a:ln>
                    </wps:spPr>
                    <wps:txbx>
                      <w:txbxContent>
                        <w:p>
                          <w:pPr>
                            <w:pStyle w:val="824"/>
                            <w:tabs>
                              <w:tab w:val="clear" w:pos="7143" w:leader="none"/>
                              <w:tab w:val="clear" w:pos="14287" w:leader="none"/>
                            </w:tabs>
                          </w:pPr>
                          <w:r>
                            <w:fldChar w:fldCharType="begin"/>
                          </w:r>
                          <w:r>
                            <w:instrText xml:space="preserve"> PAGE  \* MERGEFORMAT </w:instrText>
                          </w:r>
                          <w:r>
                            <w:fldChar w:fldCharType="separate"/>
                          </w:r>
                          <w:r>
                            <w:t xml:space="preserve">56</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6pt;height:24.1pt;mso-wrap-distance-left:9.0pt;mso-wrap-distance-top:0.0pt;mso-wrap-distance-right:9.0pt;mso-wrap-distance-bottom:0.0pt;visibility:visible;" filled="f" stroked="f">
              <v:textbox inset="0,0,0,0">
                <w:txbxContent>
                  <w:p>
                    <w:pPr>
                      <w:pStyle w:val="824"/>
                      <w:tabs>
                        <w:tab w:val="clear" w:pos="7143" w:leader="none"/>
                        <w:tab w:val="clear" w:pos="14287" w:leader="none"/>
                      </w:tabs>
                    </w:pPr>
                    <w:r>
                      <w:fldChar w:fldCharType="begin"/>
                    </w:r>
                    <w:r>
                      <w:instrText xml:space="preserve"> PAGE  \* MERGEFORMAT </w:instrText>
                    </w:r>
                    <w:r>
                      <w:fldChar w:fldCharType="separate"/>
                    </w:r>
                    <w:r>
                      <w:t xml:space="preserve">56</w:t>
                    </w:r>
                    <w:r>
                      <w:fldChar w:fldCharType="end"/>
                    </w:r>
                    <w:r/>
                  </w:p>
                  <w:p>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tabs>
        <w:tab w:val="clear" w:pos="4153" w:leader="none"/>
        <w:tab w:val="center" w:pos="4476" w:leader="none"/>
      </w:tabs>
      <w:rPr>
        <w:rFonts w:ascii="宋体" w:hAnsi="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4"/>
                            <w:tabs>
                              <w:tab w:val="clear" w:pos="7143" w:leader="none"/>
                              <w:tab w:val="clear" w:pos="14287" w:leader="none"/>
                            </w:tabs>
                          </w:pPr>
                          <w:r>
                            <w:fldChar w:fldCharType="begin"/>
                          </w:r>
                          <w:r>
                            <w:instrText xml:space="preserve"> PAGE  \* MERGEFORMAT </w:instrText>
                          </w:r>
                          <w:r>
                            <w:fldChar w:fldCharType="separate"/>
                          </w:r>
                          <w:r>
                            <w:t xml:space="preserve">55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4"/>
                      <w:tabs>
                        <w:tab w:val="clear" w:pos="7143" w:leader="none"/>
                        <w:tab w:val="clear" w:pos="14287" w:leader="none"/>
                      </w:tabs>
                    </w:pPr>
                    <w:r>
                      <w:fldChar w:fldCharType="begin"/>
                    </w:r>
                    <w:r>
                      <w:instrText xml:space="preserve"> PAGE  \* MERGEFORMAT </w:instrText>
                    </w:r>
                    <w:r>
                      <w:fldChar w:fldCharType="separate"/>
                    </w:r>
                    <w:r>
                      <w:t xml:space="preserve">55</w:t>
                    </w:r>
                    <w:r>
                      <w:fldChar w:fldCharType="end"/>
                    </w:r>
                    <w:r/>
                  </w:p>
                  <w:p>
                    <w:r/>
                    <w:r/>
                  </w:p>
                </w:txbxContent>
              </v:textbox>
            </v:shape>
          </w:pict>
        </mc:Fallback>
      </mc:AlternateContent>
    </w:r>
    <w:r>
      <w:rPr>
        <w:rFonts w:hint="eastAsia" w:ascii="宋体" w:hAnsi="宋体"/>
        <w:lang w:eastAsia="zh-CN"/>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1"/>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1"/>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67335"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26733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1"/>
                            <w:rPr>
                              <w:rFonts w:hint="default" w:eastAsia="宋体"/>
                              <w:lang w:val="en-US" w:eastAsia="zh-CN"/>
                            </w:rPr>
                          </w:pPr>
                          <w:r>
                            <w:rPr>
                              <w:rFonts w:hint="eastAsia"/>
                              <w:lang w:val="en-US" w:eastAsia="zh-CN"/>
                            </w:rPr>
                            <w:t xml:space="preserve">57</w:t>
                          </w:r>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21.1pt;height:144.0pt;mso-wrap-distance-left:9.0pt;mso-wrap-distance-top:0.0pt;mso-wrap-distance-right:9.0pt;mso-wrap-distance-bottom:0.0pt;v-text-anchor:top;visibility:visible;" filled="f" stroked="f" strokeweight="0.50pt">
              <v:textbox inset="0,0,0,0">
                <w:txbxContent>
                  <w:p>
                    <w:pPr>
                      <w:pStyle w:val="801"/>
                      <w:rPr>
                        <w:rFonts w:hint="default" w:eastAsia="宋体"/>
                        <w:lang w:val="en-US" w:eastAsia="zh-CN"/>
                      </w:rPr>
                    </w:pPr>
                    <w:r>
                      <w:rPr>
                        <w:rFonts w:hint="eastAsia"/>
                        <w:lang w:val="en-US" w:eastAsia="zh-CN"/>
                      </w:rPr>
                      <w:t xml:space="preserve">57</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97"/>
    <w:link w:val="795"/>
    <w:uiPriority w:val="9"/>
    <w:rPr>
      <w:rFonts w:ascii="Arial" w:hAnsi="Arial" w:eastAsia="Arial" w:cs="Arial"/>
      <w:sz w:val="40"/>
      <w:szCs w:val="40"/>
    </w:rPr>
  </w:style>
  <w:style w:type="paragraph" w:styleId="14">
    <w:name w:val="Heading 2"/>
    <w:basedOn w:val="794"/>
    <w:next w:val="79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797"/>
    <w:link w:val="14"/>
    <w:uiPriority w:val="9"/>
    <w:rPr>
      <w:rFonts w:ascii="Arial" w:hAnsi="Arial" w:eastAsia="Arial" w:cs="Arial"/>
      <w:sz w:val="34"/>
    </w:rPr>
  </w:style>
  <w:style w:type="paragraph" w:styleId="16">
    <w:name w:val="Heading 3"/>
    <w:basedOn w:val="794"/>
    <w:next w:val="79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97"/>
    <w:link w:val="16"/>
    <w:uiPriority w:val="9"/>
    <w:rPr>
      <w:rFonts w:ascii="Arial" w:hAnsi="Arial" w:eastAsia="Arial" w:cs="Arial"/>
      <w:sz w:val="30"/>
      <w:szCs w:val="30"/>
    </w:rPr>
  </w:style>
  <w:style w:type="character" w:styleId="19">
    <w:name w:val="Heading 4 Char"/>
    <w:basedOn w:val="797"/>
    <w:link w:val="796"/>
    <w:uiPriority w:val="9"/>
    <w:rPr>
      <w:rFonts w:ascii="Arial" w:hAnsi="Arial" w:eastAsia="Arial" w:cs="Arial"/>
      <w:b/>
      <w:bCs/>
      <w:sz w:val="26"/>
      <w:szCs w:val="26"/>
    </w:rPr>
  </w:style>
  <w:style w:type="paragraph" w:styleId="20">
    <w:name w:val="Heading 5"/>
    <w:basedOn w:val="794"/>
    <w:next w:val="79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97"/>
    <w:link w:val="20"/>
    <w:uiPriority w:val="9"/>
    <w:rPr>
      <w:rFonts w:ascii="Arial" w:hAnsi="Arial" w:eastAsia="Arial" w:cs="Arial"/>
      <w:b/>
      <w:bCs/>
      <w:sz w:val="24"/>
      <w:szCs w:val="24"/>
    </w:rPr>
  </w:style>
  <w:style w:type="paragraph" w:styleId="22">
    <w:name w:val="Heading 6"/>
    <w:basedOn w:val="794"/>
    <w:next w:val="79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97"/>
    <w:link w:val="22"/>
    <w:uiPriority w:val="9"/>
    <w:rPr>
      <w:rFonts w:ascii="Arial" w:hAnsi="Arial" w:eastAsia="Arial" w:cs="Arial"/>
      <w:b/>
      <w:bCs/>
      <w:sz w:val="22"/>
      <w:szCs w:val="22"/>
    </w:rPr>
  </w:style>
  <w:style w:type="paragraph" w:styleId="24">
    <w:name w:val="Heading 7"/>
    <w:basedOn w:val="794"/>
    <w:next w:val="79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97"/>
    <w:link w:val="24"/>
    <w:uiPriority w:val="9"/>
    <w:rPr>
      <w:rFonts w:ascii="Arial" w:hAnsi="Arial" w:eastAsia="Arial" w:cs="Arial"/>
      <w:b/>
      <w:bCs/>
      <w:i/>
      <w:iCs/>
      <w:sz w:val="22"/>
      <w:szCs w:val="22"/>
    </w:rPr>
  </w:style>
  <w:style w:type="paragraph" w:styleId="26">
    <w:name w:val="Heading 8"/>
    <w:basedOn w:val="794"/>
    <w:next w:val="79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97"/>
    <w:link w:val="26"/>
    <w:uiPriority w:val="9"/>
    <w:rPr>
      <w:rFonts w:ascii="Arial" w:hAnsi="Arial" w:eastAsia="Arial" w:cs="Arial"/>
      <w:i/>
      <w:iCs/>
      <w:sz w:val="22"/>
      <w:szCs w:val="22"/>
    </w:rPr>
  </w:style>
  <w:style w:type="paragraph" w:styleId="28">
    <w:name w:val="Heading 9"/>
    <w:basedOn w:val="794"/>
    <w:next w:val="79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97"/>
    <w:link w:val="28"/>
    <w:uiPriority w:val="9"/>
    <w:rPr>
      <w:rFonts w:ascii="Arial" w:hAnsi="Arial" w:eastAsia="Arial" w:cs="Arial"/>
      <w:i/>
      <w:iCs/>
      <w:sz w:val="21"/>
      <w:szCs w:val="21"/>
    </w:rPr>
  </w:style>
  <w:style w:type="paragraph" w:styleId="30">
    <w:name w:val="List Paragraph"/>
    <w:basedOn w:val="79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94"/>
    <w:next w:val="794"/>
    <w:link w:val="34"/>
    <w:uiPriority w:val="10"/>
    <w:qFormat/>
    <w:pPr>
      <w:contextualSpacing/>
      <w:spacing w:before="300" w:after="200"/>
    </w:pPr>
    <w:rPr>
      <w:sz w:val="48"/>
      <w:szCs w:val="48"/>
    </w:rPr>
  </w:style>
  <w:style w:type="character" w:styleId="34">
    <w:name w:val="Title Char"/>
    <w:basedOn w:val="797"/>
    <w:link w:val="33"/>
    <w:uiPriority w:val="10"/>
    <w:rPr>
      <w:sz w:val="48"/>
      <w:szCs w:val="48"/>
    </w:rPr>
  </w:style>
  <w:style w:type="paragraph" w:styleId="35">
    <w:name w:val="Subtitle"/>
    <w:basedOn w:val="794"/>
    <w:next w:val="794"/>
    <w:link w:val="36"/>
    <w:uiPriority w:val="11"/>
    <w:qFormat/>
    <w:pPr>
      <w:spacing w:before="200" w:after="200"/>
    </w:pPr>
    <w:rPr>
      <w:sz w:val="24"/>
      <w:szCs w:val="24"/>
    </w:rPr>
  </w:style>
  <w:style w:type="character" w:styleId="36">
    <w:name w:val="Subtitle Char"/>
    <w:basedOn w:val="797"/>
    <w:link w:val="35"/>
    <w:uiPriority w:val="11"/>
    <w:rPr>
      <w:sz w:val="24"/>
      <w:szCs w:val="24"/>
    </w:rPr>
  </w:style>
  <w:style w:type="paragraph" w:styleId="37">
    <w:name w:val="Quote"/>
    <w:basedOn w:val="794"/>
    <w:next w:val="794"/>
    <w:link w:val="38"/>
    <w:uiPriority w:val="29"/>
    <w:qFormat/>
    <w:pPr>
      <w:ind w:left="720" w:right="720"/>
    </w:pPr>
    <w:rPr>
      <w:i/>
    </w:rPr>
  </w:style>
  <w:style w:type="character" w:styleId="38">
    <w:name w:val="Quote Char"/>
    <w:link w:val="37"/>
    <w:uiPriority w:val="29"/>
    <w:rPr>
      <w:i/>
    </w:rPr>
  </w:style>
  <w:style w:type="paragraph" w:styleId="39">
    <w:name w:val="Intense Quote"/>
    <w:basedOn w:val="794"/>
    <w:next w:val="79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97"/>
    <w:link w:val="802"/>
    <w:uiPriority w:val="99"/>
  </w:style>
  <w:style w:type="character" w:styleId="44">
    <w:name w:val="Footer Char"/>
    <w:basedOn w:val="797"/>
    <w:link w:val="801"/>
    <w:uiPriority w:val="99"/>
  </w:style>
  <w:style w:type="paragraph" w:styleId="45">
    <w:name w:val="Caption"/>
    <w:basedOn w:val="794"/>
    <w:next w:val="794"/>
    <w:uiPriority w:val="35"/>
    <w:semiHidden/>
    <w:unhideWhenUsed/>
    <w:qFormat/>
    <w:pPr>
      <w:spacing w:line="276" w:lineRule="auto"/>
    </w:pPr>
    <w:rPr>
      <w:b/>
      <w:bCs/>
      <w:color w:val="4f81bd" w:themeColor="accent1"/>
      <w:sz w:val="18"/>
      <w:szCs w:val="18"/>
    </w:rPr>
  </w:style>
  <w:style w:type="character" w:styleId="46">
    <w:name w:val="Caption Char"/>
    <w:basedOn w:val="45"/>
    <w:link w:val="801"/>
    <w:uiPriority w:val="99"/>
  </w:style>
  <w:style w:type="table" w:styleId="48">
    <w:name w:val="Table Grid Light"/>
    <w:basedOn w:val="7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9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9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9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9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9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9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9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9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9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9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9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9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9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9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9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9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9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9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9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9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9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9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9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9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9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9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9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9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9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9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9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9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9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9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9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9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9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9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9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9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9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9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9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9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9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9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9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9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9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9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9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9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9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9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9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9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9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9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9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9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9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9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9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9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9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97"/>
    <w:uiPriority w:val="99"/>
    <w:unhideWhenUsed/>
    <w:rPr>
      <w:vertAlign w:val="superscript"/>
    </w:rPr>
  </w:style>
  <w:style w:type="paragraph" w:styleId="177">
    <w:name w:val="endnote text"/>
    <w:basedOn w:val="79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97"/>
    <w:uiPriority w:val="99"/>
    <w:semiHidden/>
    <w:unhideWhenUsed/>
    <w:rPr>
      <w:vertAlign w:val="superscript"/>
    </w:rPr>
  </w:style>
  <w:style w:type="paragraph" w:styleId="180">
    <w:name w:val="toc 1"/>
    <w:basedOn w:val="794"/>
    <w:next w:val="794"/>
    <w:uiPriority w:val="39"/>
    <w:unhideWhenUsed/>
    <w:pPr>
      <w:ind w:left="0" w:right="0" w:firstLine="0"/>
      <w:spacing w:after="57"/>
    </w:pPr>
  </w:style>
  <w:style w:type="paragraph" w:styleId="181">
    <w:name w:val="toc 2"/>
    <w:basedOn w:val="794"/>
    <w:next w:val="794"/>
    <w:uiPriority w:val="39"/>
    <w:unhideWhenUsed/>
    <w:pPr>
      <w:ind w:left="283" w:right="0" w:firstLine="0"/>
      <w:spacing w:after="57"/>
    </w:pPr>
  </w:style>
  <w:style w:type="paragraph" w:styleId="182">
    <w:name w:val="toc 3"/>
    <w:basedOn w:val="794"/>
    <w:next w:val="794"/>
    <w:uiPriority w:val="39"/>
    <w:unhideWhenUsed/>
    <w:pPr>
      <w:ind w:left="567" w:right="0" w:firstLine="0"/>
      <w:spacing w:after="57"/>
    </w:pPr>
  </w:style>
  <w:style w:type="paragraph" w:styleId="183">
    <w:name w:val="toc 4"/>
    <w:basedOn w:val="794"/>
    <w:next w:val="794"/>
    <w:uiPriority w:val="39"/>
    <w:unhideWhenUsed/>
    <w:pPr>
      <w:ind w:left="850" w:right="0" w:firstLine="0"/>
      <w:spacing w:after="57"/>
    </w:pPr>
  </w:style>
  <w:style w:type="paragraph" w:styleId="184">
    <w:name w:val="toc 5"/>
    <w:basedOn w:val="794"/>
    <w:next w:val="794"/>
    <w:uiPriority w:val="39"/>
    <w:unhideWhenUsed/>
    <w:pPr>
      <w:ind w:left="1134" w:right="0" w:firstLine="0"/>
      <w:spacing w:after="57"/>
    </w:pPr>
  </w:style>
  <w:style w:type="paragraph" w:styleId="185">
    <w:name w:val="toc 6"/>
    <w:basedOn w:val="794"/>
    <w:next w:val="794"/>
    <w:uiPriority w:val="39"/>
    <w:unhideWhenUsed/>
    <w:pPr>
      <w:ind w:left="1417" w:right="0" w:firstLine="0"/>
      <w:spacing w:after="57"/>
    </w:pPr>
  </w:style>
  <w:style w:type="paragraph" w:styleId="186">
    <w:name w:val="toc 7"/>
    <w:basedOn w:val="794"/>
    <w:next w:val="794"/>
    <w:uiPriority w:val="39"/>
    <w:unhideWhenUsed/>
    <w:pPr>
      <w:ind w:left="1701" w:right="0" w:firstLine="0"/>
      <w:spacing w:after="57"/>
    </w:pPr>
  </w:style>
  <w:style w:type="paragraph" w:styleId="187">
    <w:name w:val="toc 8"/>
    <w:basedOn w:val="794"/>
    <w:next w:val="794"/>
    <w:uiPriority w:val="39"/>
    <w:unhideWhenUsed/>
    <w:pPr>
      <w:ind w:left="1984" w:right="0" w:firstLine="0"/>
      <w:spacing w:after="57"/>
    </w:pPr>
  </w:style>
  <w:style w:type="paragraph" w:styleId="188">
    <w:name w:val="toc 9"/>
    <w:basedOn w:val="794"/>
    <w:next w:val="79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94"/>
    <w:next w:val="794"/>
    <w:uiPriority w:val="99"/>
    <w:unhideWhenUsed/>
    <w:pPr>
      <w:spacing w:after="0" w:afterAutospacing="0"/>
    </w:pPr>
  </w:style>
  <w:style w:type="paragraph" w:styleId="794" w:default="1">
    <w:name w:val="Normal"/>
    <w:next w:val="799"/>
    <w:link w:val="823"/>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95">
    <w:name w:val="Heading 1"/>
    <w:basedOn w:val="794"/>
    <w:next w:val="794"/>
    <w:uiPriority w:val="9"/>
    <w:qFormat/>
    <w:pPr>
      <w:keepLines/>
      <w:keepNext/>
      <w:spacing w:before="480" w:after="200"/>
      <w:outlineLvl w:val="0"/>
    </w:pPr>
    <w:rPr>
      <w:rFonts w:ascii="Arial" w:hAnsi="Arial" w:eastAsia="Arial" w:cs="Arial"/>
      <w:sz w:val="40"/>
      <w:szCs w:val="40"/>
    </w:rPr>
  </w:style>
  <w:style w:type="paragraph" w:styleId="796">
    <w:name w:val="Heading 4"/>
    <w:basedOn w:val="794"/>
    <w:next w:val="794"/>
    <w:uiPriority w:val="9"/>
    <w:unhideWhenUsed/>
    <w:qFormat/>
    <w:pPr>
      <w:keepLines/>
      <w:keepNext/>
      <w:spacing w:before="320" w:after="200"/>
      <w:outlineLvl w:val="3"/>
    </w:pPr>
    <w:rPr>
      <w:rFonts w:ascii="Arial" w:hAnsi="Arial" w:eastAsia="Arial" w:cs="Arial"/>
      <w:b/>
      <w:bCs/>
      <w:sz w:val="26"/>
      <w:szCs w:val="26"/>
    </w:rPr>
  </w:style>
  <w:style w:type="character" w:styleId="797" w:default="1">
    <w:name w:val="Default Paragraph Font"/>
    <w:uiPriority w:val="0"/>
    <w:semiHidden/>
    <w:qFormat/>
  </w:style>
  <w:style w:type="table" w:styleId="798" w:default="1">
    <w:name w:val="Normal Table"/>
    <w:uiPriority w:val="0"/>
    <w:semiHidden/>
    <w:qFormat/>
    <w:tblPr>
      <w:tblCellMar>
        <w:left w:w="108" w:type="dxa"/>
        <w:top w:w="0" w:type="dxa"/>
        <w:right w:w="108" w:type="dxa"/>
        <w:bottom w:w="0" w:type="dxa"/>
      </w:tblCellMar>
    </w:tblPr>
  </w:style>
  <w:style w:type="paragraph" w:styleId="799" w:customStyle="1">
    <w:name w:val="Default"/>
    <w:next w:val="794"/>
    <w:uiPriority w:val="0"/>
    <w:qFormat/>
    <w:pPr>
      <w:widowControl w:val="off"/>
    </w:pPr>
    <w:rPr>
      <w:rFonts w:ascii="宋体" w:hAnsi="Times New Roman" w:eastAsia="宋体" w:cs="宋体"/>
      <w:color w:val="000000"/>
      <w:sz w:val="24"/>
      <w:szCs w:val="24"/>
      <w:lang w:val="en-US" w:eastAsia="zh-CN" w:bidi="ar-SA"/>
    </w:rPr>
  </w:style>
  <w:style w:type="paragraph" w:styleId="800">
    <w:name w:val="annotation text"/>
    <w:basedOn w:val="794"/>
    <w:uiPriority w:val="99"/>
    <w:semiHidden/>
    <w:unhideWhenUsed/>
    <w:qFormat/>
    <w:pPr>
      <w:jc w:val="left"/>
    </w:pPr>
  </w:style>
  <w:style w:type="paragraph" w:styleId="801">
    <w:name w:val="Footer"/>
    <w:basedOn w:val="794"/>
    <w:uiPriority w:val="99"/>
    <w:unhideWhenUsed/>
    <w:qFormat/>
    <w:pPr>
      <w:spacing w:after="0" w:line="240" w:lineRule="auto"/>
      <w:tabs>
        <w:tab w:val="center" w:pos="7143" w:leader="none"/>
        <w:tab w:val="right" w:pos="14287" w:leader="none"/>
      </w:tabs>
    </w:pPr>
  </w:style>
  <w:style w:type="paragraph" w:styleId="802">
    <w:name w:val="Header"/>
    <w:basedOn w:val="794"/>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table" w:styleId="80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04" w:customStyle="1">
    <w:name w:val="标题 11"/>
    <w:basedOn w:val="794"/>
    <w:next w:val="794"/>
    <w:link w:val="805"/>
    <w:uiPriority w:val="0"/>
    <w:qFormat/>
    <w:pPr>
      <w:jc w:val="center"/>
      <w:keepNext/>
      <w:outlineLvl w:val="0"/>
    </w:pPr>
    <w:rPr>
      <w:rFonts w:ascii="楷体_GB2312" w:hAnsi="楷体_GB2312" w:eastAsia="黑体"/>
      <w:sz w:val="44"/>
      <w:szCs w:val="28"/>
    </w:rPr>
  </w:style>
  <w:style w:type="character" w:styleId="805" w:customStyle="1">
    <w:name w:val="标题 1 Char"/>
    <w:link w:val="804"/>
    <w:uiPriority w:val="0"/>
    <w:qFormat/>
    <w:rPr>
      <w:rFonts w:ascii="楷体_GB2312" w:hAnsi="楷体_GB2312" w:eastAsia="黑体"/>
      <w:sz w:val="44"/>
      <w:szCs w:val="28"/>
    </w:rPr>
  </w:style>
  <w:style w:type="paragraph" w:styleId="806" w:customStyle="1">
    <w:name w:val="标题 21"/>
    <w:basedOn w:val="794"/>
    <w:next w:val="79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07" w:customStyle="1">
    <w:name w:val="标题 31"/>
    <w:basedOn w:val="794"/>
    <w:next w:val="794"/>
    <w:uiPriority w:val="0"/>
    <w:qFormat/>
    <w:pPr>
      <w:keepLines/>
      <w:keepNext/>
      <w:spacing w:before="260" w:after="260" w:line="416" w:lineRule="auto"/>
      <w:outlineLvl w:val="2"/>
    </w:pPr>
    <w:rPr>
      <w:b/>
      <w:bCs/>
      <w:sz w:val="32"/>
      <w:szCs w:val="32"/>
    </w:rPr>
  </w:style>
  <w:style w:type="paragraph" w:styleId="808" w:customStyle="1">
    <w:name w:val="表格"/>
    <w:basedOn w:val="794"/>
    <w:uiPriority w:val="0"/>
    <w:qFormat/>
    <w:pPr>
      <w:jc w:val="left"/>
      <w:widowControl/>
    </w:pPr>
    <w:rPr>
      <w:color w:val="000000" w:themeColor="text1"/>
      <w:szCs w:val="20"/>
      <w14:textFill>
        <w14:solidFill>
          <w14:schemeClr w14:val="tx1"/>
        </w14:solidFill>
      </w14:textFill>
    </w:rPr>
  </w:style>
  <w:style w:type="paragraph" w:styleId="809" w:customStyle="1">
    <w:name w:val="正文111"/>
    <w:next w:val="810"/>
    <w:uiPriority w:val="0"/>
    <w:qFormat/>
    <w:pPr>
      <w:jc w:val="both"/>
      <w:widowControl w:val="off"/>
    </w:pPr>
    <w:rPr>
      <w:rFonts w:ascii="Times New Roman" w:hAnsi="Times New Roman" w:eastAsia="宋体" w:cs="Times New Roman"/>
      <w:sz w:val="21"/>
      <w:szCs w:val="24"/>
      <w:lang w:val="en-US" w:eastAsia="zh-CN" w:bidi="ar-SA"/>
    </w:rPr>
  </w:style>
  <w:style w:type="paragraph" w:styleId="810" w:customStyle="1">
    <w:name w:val="标题 41"/>
    <w:basedOn w:val="811"/>
    <w:next w:val="809"/>
    <w:uiPriority w:val="0"/>
    <w:qFormat/>
    <w:pPr>
      <w:keepLines/>
      <w:keepNext/>
      <w:spacing w:before="280" w:after="290" w:line="376" w:lineRule="auto"/>
      <w:outlineLvl w:val="3"/>
    </w:pPr>
    <w:rPr>
      <w:rFonts w:ascii="Arial" w:hAnsi="Arial" w:eastAsia="黑体" w:cs="Arial"/>
      <w:b/>
      <w:bCs/>
      <w:sz w:val="28"/>
      <w:szCs w:val="28"/>
    </w:rPr>
  </w:style>
  <w:style w:type="paragraph" w:styleId="811" w:customStyle="1">
    <w:name w:val="正文12"/>
    <w:next w:val="812"/>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812" w:customStyle="1">
    <w:name w:val="脚注文本1"/>
    <w:basedOn w:val="813"/>
    <w:next w:val="818"/>
    <w:uiPriority w:val="0"/>
    <w:qFormat/>
    <w:rPr>
      <w:rFonts w:ascii="宋体" w:eastAsia="Times New Roman"/>
      <w:sz w:val="18"/>
      <w:szCs w:val="18"/>
    </w:rPr>
  </w:style>
  <w:style w:type="paragraph" w:styleId="813" w:customStyle="1">
    <w:name w:val="正文1"/>
    <w:basedOn w:val="794"/>
    <w:next w:val="814"/>
    <w:uiPriority w:val="99"/>
    <w:qFormat/>
    <w:pPr>
      <w:ind w:firstLine="480"/>
      <w:spacing w:line="440" w:lineRule="exact"/>
    </w:pPr>
    <w:rPr>
      <w:rFonts w:ascii="微软雅黑" w:hAnsi="微软雅黑" w:eastAsia="微软雅黑"/>
      <w:sz w:val="24"/>
      <w:szCs w:val="20"/>
    </w:rPr>
  </w:style>
  <w:style w:type="paragraph" w:styleId="814" w:customStyle="1">
    <w:name w:val="正文文本1"/>
    <w:basedOn w:val="794"/>
    <w:next w:val="815"/>
    <w:uiPriority w:val="0"/>
    <w:qFormat/>
    <w:rPr>
      <w:rFonts w:ascii="楷体_GB2312" w:hAnsi="Arial" w:eastAsia="楷体_GB2312"/>
      <w:sz w:val="28"/>
      <w:szCs w:val="28"/>
    </w:rPr>
  </w:style>
  <w:style w:type="paragraph" w:styleId="815" w:customStyle="1">
    <w:name w:val="一级条标题"/>
    <w:basedOn w:val="816"/>
    <w:next w:val="817"/>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16" w:customStyle="1">
    <w:name w:val="章标题"/>
    <w:next w:val="813"/>
    <w:uiPriority w:val="99"/>
    <w:qFormat/>
    <w:pPr>
      <w:ind w:left="810" w:hanging="810"/>
      <w:jc w:val="both"/>
      <w:spacing w:before="50" w:after="50"/>
      <w:tabs>
        <w:tab w:val="left" w:pos="810" w:leader="none"/>
        <w:tab w:val="left" w:pos="1265" w:leader="none"/>
      </w:tabs>
      <w:outlineLvl w:val="1"/>
    </w:pPr>
    <w:rPr>
      <w:rFonts w:ascii="黑体" w:hAnsi="Times New Roman" w:eastAsia="黑体" w:cs="黑体"/>
      <w:sz w:val="21"/>
      <w:szCs w:val="21"/>
      <w:lang w:val="en-US" w:eastAsia="zh-CN" w:bidi="ar-SA"/>
    </w:rPr>
  </w:style>
  <w:style w:type="paragraph" w:styleId="817" w:customStyle="1">
    <w:name w:val="段"/>
    <w:basedOn w:val="813"/>
    <w:next w:val="813"/>
    <w:uiPriority w:val="99"/>
    <w:qFormat/>
    <w:pPr>
      <w:ind w:firstLine="200"/>
    </w:pPr>
  </w:style>
  <w:style w:type="paragraph" w:styleId="818" w:customStyle="1">
    <w:name w:val="索引 51"/>
    <w:basedOn w:val="819"/>
    <w:next w:val="813"/>
    <w:uiPriority w:val="0"/>
    <w:qFormat/>
    <w:pPr>
      <w:ind w:left="798"/>
      <w:jc w:val="left"/>
    </w:pPr>
    <w:rPr>
      <w:rFonts w:ascii="Calibri" w:hAnsi="Calibri"/>
    </w:rPr>
  </w:style>
  <w:style w:type="paragraph" w:styleId="819" w:customStyle="1">
    <w:name w:val="正文11"/>
    <w:next w:val="794"/>
    <w:uiPriority w:val="0"/>
    <w:qFormat/>
    <w:pPr>
      <w:jc w:val="both"/>
      <w:widowControl w:val="off"/>
    </w:pPr>
    <w:rPr>
      <w:rFonts w:ascii="Times New Roman" w:hAnsi="Times New Roman" w:eastAsia="宋体" w:cs="Times New Roman"/>
      <w:sz w:val="21"/>
      <w:szCs w:val="24"/>
      <w:lang w:val="en-US" w:eastAsia="zh-CN" w:bidi="ar-SA"/>
    </w:rPr>
  </w:style>
  <w:style w:type="paragraph" w:styleId="820" w:customStyle="1">
    <w:name w:val="普通正文"/>
    <w:basedOn w:val="794"/>
    <w:uiPriority w:val="0"/>
    <w:qFormat/>
    <w:pPr>
      <w:ind w:firstLine="480"/>
      <w:jc w:val="left"/>
      <w:spacing w:before="120" w:after="120" w:line="360" w:lineRule="auto"/>
    </w:pPr>
    <w:rPr>
      <w:rFonts w:ascii="Arial" w:hAnsi="Arial"/>
      <w:sz w:val="24"/>
      <w:szCs w:val="24"/>
    </w:rPr>
  </w:style>
  <w:style w:type="paragraph" w:styleId="821" w:customStyle="1">
    <w:name w:val="页眉1"/>
    <w:basedOn w:val="794"/>
    <w:uiPriority w:val="0"/>
    <w:qFormat/>
    <w:pPr>
      <w:jc w:val="center"/>
      <w:tabs>
        <w:tab w:val="center" w:pos="4153" w:leader="none"/>
        <w:tab w:val="right" w:pos="8306" w:leader="none"/>
      </w:tabs>
      <w:pBdr>
        <w:bottom w:val="single" w:color="000000" w:sz="6" w:space="1"/>
      </w:pBdr>
    </w:pPr>
    <w:rPr>
      <w:sz w:val="18"/>
      <w:szCs w:val="18"/>
    </w:rPr>
  </w:style>
  <w:style w:type="paragraph" w:styleId="822" w:customStyle="1">
    <w:name w:val="页脚1"/>
    <w:basedOn w:val="794"/>
    <w:uiPriority w:val="0"/>
    <w:qFormat/>
    <w:pPr>
      <w:jc w:val="left"/>
      <w:tabs>
        <w:tab w:val="center" w:pos="4153" w:leader="none"/>
        <w:tab w:val="right" w:pos="8306" w:leader="none"/>
      </w:tabs>
    </w:pPr>
    <w:rPr>
      <w:sz w:val="18"/>
      <w:szCs w:val="18"/>
    </w:rPr>
  </w:style>
  <w:style w:type="character" w:styleId="823" w:customStyle="1">
    <w:name w:val="页码1"/>
    <w:link w:val="794"/>
    <w:uiPriority w:val="0"/>
    <w:qFormat/>
    <w:rPr>
      <w:rFonts w:hint="default" w:ascii="Times New Roman" w:hAnsi="Times New Roman" w:eastAsia="宋体" w:cs="Times New Roman"/>
      <w:sz w:val="21"/>
      <w:szCs w:val="21"/>
      <w:lang w:val="en-US" w:eastAsia="zh-CN" w:bidi="ar-SA"/>
    </w:rPr>
  </w:style>
  <w:style w:type="paragraph" w:styleId="824" w:customStyle="1">
    <w:name w:val="页脚11"/>
    <w:basedOn w:val="794"/>
    <w:uiPriority w:val="99"/>
    <w:unhideWhenUsed/>
    <w:qFormat/>
    <w:pPr>
      <w:tabs>
        <w:tab w:val="center" w:pos="7143" w:leader="none"/>
        <w:tab w:val="right" w:pos="14287" w:leader="none"/>
      </w:tabs>
    </w:pPr>
  </w:style>
  <w:style w:type="numbering" w:styleId="107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政府采购</dc:creator>
  <cp:lastModifiedBy>李想</cp:lastModifiedBy>
  <cp:revision>1</cp:revision>
  <dcterms:created xsi:type="dcterms:W3CDTF">2026-06-25T01:29:00Z</dcterms:created>
  <dcterms:modified xsi:type="dcterms:W3CDTF">2026-06-30T01:16:21Z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KSOTemplateDocerSaveRecord">
    <vt:lpwstr>eyJoZGlkIjoiNjQxYTE4MDQ0OTM5YzE4ZWIwNTE2NzIwMGI5MTIzYTEiLCJ1c2VySWQiOiIxODE0MjIyNzY2In0=</vt:lpwstr>
  </property>
  <property fmtid="{D5CDD505-2E9C-101B-9397-08002B2CF9AE}" pid="4" name="ICV">
    <vt:lpwstr>DCCBE0F54F4641FBB2AC7D2A3A94C525_12</vt:lpwstr>
  </property>
</Properties>
</file>